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B38A6" w14:textId="37589F47" w:rsidR="00432801" w:rsidRPr="00785741" w:rsidRDefault="00432801" w:rsidP="00D615C1">
      <w:pPr>
        <w:jc w:val="center"/>
        <w:rPr>
          <w:rFonts w:eastAsia="Times New Roman"/>
          <w:b/>
          <w:bCs/>
          <w:color w:val="000000"/>
          <w:sz w:val="32"/>
          <w:szCs w:val="32"/>
        </w:rPr>
      </w:pPr>
      <w:r w:rsidRPr="00785741">
        <w:rPr>
          <w:rFonts w:eastAsia="Times New Roman"/>
          <w:b/>
          <w:bCs/>
          <w:color w:val="000000"/>
          <w:sz w:val="32"/>
          <w:szCs w:val="32"/>
        </w:rPr>
        <w:t>Üzemeltetési s</w:t>
      </w:r>
      <w:r w:rsidR="00D615C1" w:rsidRPr="00785741">
        <w:rPr>
          <w:rFonts w:eastAsia="Times New Roman"/>
          <w:b/>
          <w:bCs/>
          <w:color w:val="000000"/>
          <w:sz w:val="32"/>
          <w:szCs w:val="32"/>
        </w:rPr>
        <w:t xml:space="preserve">zabályzat </w:t>
      </w:r>
    </w:p>
    <w:p w14:paraId="47C225AC" w14:textId="679D3F20" w:rsidR="00D615C1" w:rsidRPr="00785741" w:rsidRDefault="00D615C1" w:rsidP="00D615C1">
      <w:pPr>
        <w:jc w:val="center"/>
        <w:rPr>
          <w:rFonts w:eastAsia="Times New Roman"/>
          <w:sz w:val="32"/>
          <w:szCs w:val="32"/>
        </w:rPr>
      </w:pPr>
      <w:r w:rsidRPr="00785741">
        <w:rPr>
          <w:rFonts w:eastAsia="Times New Roman"/>
          <w:b/>
          <w:bCs/>
          <w:color w:val="000000"/>
          <w:sz w:val="32"/>
          <w:szCs w:val="32"/>
        </w:rPr>
        <w:t xml:space="preserve">a </w:t>
      </w:r>
      <w:r w:rsidR="00432801" w:rsidRPr="00785741">
        <w:rPr>
          <w:rFonts w:eastAsia="Times New Roman"/>
          <w:b/>
          <w:bCs/>
          <w:color w:val="000000"/>
          <w:sz w:val="32"/>
          <w:szCs w:val="32"/>
        </w:rPr>
        <w:t xml:space="preserve">jánoshalmi </w:t>
      </w:r>
      <w:r w:rsidRPr="00785741">
        <w:rPr>
          <w:rFonts w:eastAsia="Times New Roman"/>
          <w:b/>
          <w:bCs/>
          <w:color w:val="000000"/>
          <w:sz w:val="32"/>
          <w:szCs w:val="32"/>
        </w:rPr>
        <w:t>piac működ</w:t>
      </w:r>
      <w:r w:rsidR="00432801" w:rsidRPr="00785741">
        <w:rPr>
          <w:rFonts w:eastAsia="Times New Roman"/>
          <w:b/>
          <w:bCs/>
          <w:color w:val="000000"/>
          <w:sz w:val="32"/>
          <w:szCs w:val="32"/>
        </w:rPr>
        <w:t>tetéséhez</w:t>
      </w:r>
    </w:p>
    <w:p w14:paraId="7E2C0F39" w14:textId="77777777" w:rsidR="00D615C1" w:rsidRPr="00785741" w:rsidRDefault="00D615C1" w:rsidP="00D615C1">
      <w:pPr>
        <w:rPr>
          <w:rFonts w:eastAsia="Times New Roman"/>
        </w:rPr>
      </w:pPr>
    </w:p>
    <w:p w14:paraId="7B50F271" w14:textId="77777777" w:rsidR="00D615C1" w:rsidRPr="00785741" w:rsidRDefault="00D615C1" w:rsidP="00D615C1">
      <w:pPr>
        <w:spacing w:after="240"/>
        <w:rPr>
          <w:rFonts w:eastAsia="Times New Roman"/>
        </w:rPr>
      </w:pPr>
    </w:p>
    <w:p w14:paraId="06AAD91B" w14:textId="2807C316" w:rsidR="00432801" w:rsidRPr="00785741" w:rsidRDefault="00432801" w:rsidP="00432801">
      <w:pPr>
        <w:pStyle w:val="Listaszerbekezds"/>
        <w:numPr>
          <w:ilvl w:val="0"/>
          <w:numId w:val="9"/>
        </w:numPr>
        <w:jc w:val="center"/>
        <w:rPr>
          <w:b/>
          <w:bCs/>
          <w:color w:val="000000"/>
        </w:rPr>
      </w:pPr>
      <w:r w:rsidRPr="00785741">
        <w:rPr>
          <w:b/>
          <w:bCs/>
          <w:color w:val="000000"/>
        </w:rPr>
        <w:t>A szabályzat célja</w:t>
      </w:r>
    </w:p>
    <w:p w14:paraId="657DD957" w14:textId="77777777" w:rsidR="00432801" w:rsidRPr="00785741" w:rsidRDefault="00432801" w:rsidP="00432801">
      <w:pPr>
        <w:jc w:val="center"/>
        <w:rPr>
          <w:b/>
          <w:bCs/>
          <w:color w:val="000000"/>
        </w:rPr>
      </w:pPr>
    </w:p>
    <w:p w14:paraId="339B3247" w14:textId="24629027" w:rsidR="00432801" w:rsidRPr="00785741" w:rsidRDefault="00432801" w:rsidP="00432801">
      <w:pPr>
        <w:jc w:val="both"/>
        <w:rPr>
          <w:rFonts w:eastAsia="Times New Roman"/>
          <w:color w:val="000000"/>
        </w:rPr>
      </w:pPr>
      <w:r w:rsidRPr="00785741">
        <w:rPr>
          <w:rFonts w:eastAsia="Times New Roman"/>
          <w:color w:val="000000"/>
        </w:rPr>
        <w:t>A Jánoshalma Városi Önkormányzat (6440- Jánoshalma, Béke tér 1.) által üzemeltetett helyi piac működési rendjének meghatározása a vásárokról, a piacokról, és a bevásárló központokról szóló 55/2009. (III.13.) Kormányrendelet és a kapcsolódó jogszabályok alapján, a vonatkozó előírások betartása, valamint a piac rendjének a biztosítása.</w:t>
      </w:r>
    </w:p>
    <w:p w14:paraId="4C6A4EFA" w14:textId="77777777" w:rsidR="00432801" w:rsidRPr="00785741" w:rsidRDefault="00432801" w:rsidP="00432801">
      <w:pPr>
        <w:jc w:val="both"/>
        <w:rPr>
          <w:rFonts w:eastAsia="Times New Roman"/>
          <w:b/>
          <w:bCs/>
          <w:color w:val="000000"/>
        </w:rPr>
      </w:pPr>
    </w:p>
    <w:p w14:paraId="6B71D940" w14:textId="5B1584AB" w:rsidR="00D615C1" w:rsidRPr="00785741" w:rsidRDefault="00D615C1" w:rsidP="00432801">
      <w:pPr>
        <w:pStyle w:val="Listaszerbekezds"/>
        <w:numPr>
          <w:ilvl w:val="0"/>
          <w:numId w:val="9"/>
        </w:numPr>
        <w:jc w:val="center"/>
        <w:rPr>
          <w:b/>
          <w:bCs/>
        </w:rPr>
      </w:pPr>
      <w:r w:rsidRPr="00785741">
        <w:rPr>
          <w:b/>
          <w:bCs/>
          <w:color w:val="000000"/>
        </w:rPr>
        <w:t>A szabályzat hatálya</w:t>
      </w:r>
    </w:p>
    <w:p w14:paraId="09A8645D" w14:textId="77777777" w:rsidR="00D615C1" w:rsidRPr="00785741" w:rsidRDefault="00D615C1" w:rsidP="00D615C1">
      <w:pPr>
        <w:rPr>
          <w:rFonts w:eastAsia="Times New Roman"/>
        </w:rPr>
      </w:pPr>
      <w:r w:rsidRPr="00785741">
        <w:rPr>
          <w:rFonts w:eastAsia="Times New Roman"/>
        </w:rPr>
        <w:br/>
      </w:r>
    </w:p>
    <w:p w14:paraId="7879E0DA" w14:textId="29380F64" w:rsidR="002B6C51" w:rsidRPr="00785741" w:rsidRDefault="00432801" w:rsidP="00432801">
      <w:pPr>
        <w:pStyle w:val="Listaszerbekezds"/>
        <w:numPr>
          <w:ilvl w:val="1"/>
          <w:numId w:val="9"/>
        </w:numPr>
        <w:tabs>
          <w:tab w:val="left" w:pos="426"/>
        </w:tabs>
        <w:ind w:left="0" w:firstLine="0"/>
        <w:jc w:val="both"/>
        <w:textAlignment w:val="baseline"/>
        <w:rPr>
          <w:color w:val="000000"/>
        </w:rPr>
      </w:pPr>
      <w:r w:rsidRPr="00785741">
        <w:rPr>
          <w:color w:val="000000"/>
        </w:rPr>
        <w:t xml:space="preserve"> </w:t>
      </w:r>
      <w:r w:rsidR="00D615C1" w:rsidRPr="00785741">
        <w:rPr>
          <w:color w:val="000000"/>
        </w:rPr>
        <w:t>A szabályzat területi hatálya Jánoshalma város közigazgatási területén lévő, Jánoshalma</w:t>
      </w:r>
    </w:p>
    <w:p w14:paraId="1C1EFDDB" w14:textId="1C90C247" w:rsidR="00D615C1" w:rsidRPr="00785741" w:rsidRDefault="00D615C1" w:rsidP="00432801">
      <w:pPr>
        <w:tabs>
          <w:tab w:val="left" w:pos="426"/>
        </w:tabs>
        <w:jc w:val="both"/>
        <w:textAlignment w:val="baseline"/>
        <w:rPr>
          <w:rFonts w:eastAsia="Times New Roman"/>
          <w:color w:val="000000"/>
        </w:rPr>
      </w:pPr>
      <w:r w:rsidRPr="00785741">
        <w:rPr>
          <w:rFonts w:eastAsia="Times New Roman"/>
          <w:color w:val="000000"/>
        </w:rPr>
        <w:t>Városi Önkormányzat tulajdonában lévő jánoshalmi 151 hrsz., természetben Jánoshalma Bernáth Z. u. 5. sz. alatt található piacra terjed ki</w:t>
      </w:r>
      <w:r w:rsidR="002B6C51" w:rsidRPr="00785741">
        <w:rPr>
          <w:rFonts w:eastAsia="Times New Roman"/>
          <w:color w:val="000000"/>
        </w:rPr>
        <w:t>, mely a terület átépítése miatt ideiglenesen a Jánoshalma Radnóti u. 13. sz. alatt működik.</w:t>
      </w:r>
    </w:p>
    <w:p w14:paraId="6BFD8BA1" w14:textId="77777777" w:rsidR="00D615C1" w:rsidRPr="00785741" w:rsidRDefault="00D615C1" w:rsidP="00432801">
      <w:pPr>
        <w:tabs>
          <w:tab w:val="left" w:pos="426"/>
        </w:tabs>
        <w:jc w:val="both"/>
        <w:rPr>
          <w:rFonts w:eastAsia="Times New Roman"/>
        </w:rPr>
      </w:pPr>
    </w:p>
    <w:p w14:paraId="0B5477AD" w14:textId="77777777" w:rsidR="00432801" w:rsidRPr="00785741" w:rsidRDefault="00432801" w:rsidP="00432801">
      <w:pPr>
        <w:pStyle w:val="Listaszerbekezds"/>
        <w:numPr>
          <w:ilvl w:val="1"/>
          <w:numId w:val="9"/>
        </w:numPr>
        <w:tabs>
          <w:tab w:val="left" w:pos="426"/>
        </w:tabs>
        <w:ind w:left="0" w:firstLine="0"/>
        <w:jc w:val="both"/>
        <w:rPr>
          <w:color w:val="000000"/>
        </w:rPr>
      </w:pPr>
      <w:r w:rsidRPr="00785741">
        <w:rPr>
          <w:color w:val="000000"/>
        </w:rPr>
        <w:t xml:space="preserve"> </w:t>
      </w:r>
      <w:r w:rsidR="00D615C1" w:rsidRPr="00785741">
        <w:rPr>
          <w:color w:val="000000"/>
        </w:rPr>
        <w:t>A szabályzat személyi hatálya kiterjed a piac fenntartójára és üzemeltetőjére, a piacon folytatott kereskedelmi tevékenységet végzőkre, a vásárlókra, továbbá a piac területén tartózkodókra.</w:t>
      </w:r>
      <w:r w:rsidR="002B6C51" w:rsidRPr="00785741">
        <w:rPr>
          <w:color w:val="000000"/>
        </w:rPr>
        <w:t xml:space="preserve"> </w:t>
      </w:r>
    </w:p>
    <w:p w14:paraId="1D86EA10" w14:textId="77777777" w:rsidR="00432801" w:rsidRPr="00785741" w:rsidRDefault="00432801" w:rsidP="00432801">
      <w:pPr>
        <w:pStyle w:val="Listaszerbekezds"/>
        <w:tabs>
          <w:tab w:val="left" w:pos="426"/>
        </w:tabs>
        <w:ind w:left="0"/>
        <w:jc w:val="both"/>
        <w:rPr>
          <w:color w:val="000000"/>
        </w:rPr>
      </w:pPr>
    </w:p>
    <w:p w14:paraId="78E28DDB" w14:textId="1750A19B" w:rsidR="00D615C1" w:rsidRPr="00785741" w:rsidRDefault="002B6C51" w:rsidP="00432801">
      <w:pPr>
        <w:pStyle w:val="Listaszerbekezds"/>
        <w:numPr>
          <w:ilvl w:val="1"/>
          <w:numId w:val="9"/>
        </w:numPr>
        <w:tabs>
          <w:tab w:val="left" w:pos="426"/>
        </w:tabs>
        <w:ind w:left="0" w:firstLine="0"/>
        <w:jc w:val="both"/>
        <w:rPr>
          <w:color w:val="000000"/>
        </w:rPr>
      </w:pPr>
      <w:r w:rsidRPr="00785741">
        <w:rPr>
          <w:color w:val="000000"/>
        </w:rPr>
        <w:t>A piac fenntartója és üzemeltetője Jánoshalma Városi Önkormányzat.</w:t>
      </w:r>
    </w:p>
    <w:p w14:paraId="2668F9D4" w14:textId="77777777" w:rsidR="00D615C1" w:rsidRPr="00785741" w:rsidRDefault="00D615C1" w:rsidP="00D615C1">
      <w:pPr>
        <w:rPr>
          <w:rFonts w:eastAsia="Times New Roman"/>
        </w:rPr>
      </w:pPr>
    </w:p>
    <w:p w14:paraId="244509D1" w14:textId="77777777" w:rsidR="00D615C1" w:rsidRPr="00785741" w:rsidRDefault="00D615C1" w:rsidP="00D615C1">
      <w:pPr>
        <w:jc w:val="both"/>
        <w:rPr>
          <w:rFonts w:eastAsia="Times New Roman"/>
        </w:rPr>
      </w:pPr>
    </w:p>
    <w:p w14:paraId="07965B90" w14:textId="77777777" w:rsidR="00D615C1" w:rsidRPr="00785741" w:rsidRDefault="00D615C1" w:rsidP="00D615C1">
      <w:pPr>
        <w:rPr>
          <w:rFonts w:eastAsia="Times New Roman"/>
        </w:rPr>
      </w:pPr>
    </w:p>
    <w:p w14:paraId="2E43657A" w14:textId="77201BA5" w:rsidR="00D615C1" w:rsidRPr="00785741" w:rsidRDefault="00432801" w:rsidP="00D615C1">
      <w:pPr>
        <w:jc w:val="center"/>
        <w:rPr>
          <w:rFonts w:eastAsia="Times New Roman"/>
        </w:rPr>
      </w:pPr>
      <w:r w:rsidRPr="00785741">
        <w:rPr>
          <w:rFonts w:eastAsia="Times New Roman"/>
          <w:b/>
          <w:bCs/>
          <w:color w:val="000000"/>
        </w:rPr>
        <w:t>3</w:t>
      </w:r>
      <w:r w:rsidR="00D615C1" w:rsidRPr="00785741">
        <w:rPr>
          <w:rFonts w:eastAsia="Times New Roman"/>
          <w:b/>
          <w:bCs/>
          <w:color w:val="000000"/>
        </w:rPr>
        <w:t>. Értelmező rendelkezések</w:t>
      </w:r>
    </w:p>
    <w:p w14:paraId="6A98BBB4" w14:textId="77777777" w:rsidR="00D615C1" w:rsidRPr="00785741" w:rsidRDefault="00D615C1" w:rsidP="00D615C1">
      <w:pPr>
        <w:rPr>
          <w:rFonts w:eastAsia="Times New Roman"/>
        </w:rPr>
      </w:pPr>
    </w:p>
    <w:p w14:paraId="0065E60D" w14:textId="77777777" w:rsidR="00D615C1" w:rsidRPr="00785741" w:rsidRDefault="00D615C1" w:rsidP="00D615C1">
      <w:pPr>
        <w:rPr>
          <w:rFonts w:eastAsia="Times New Roman"/>
        </w:rPr>
      </w:pPr>
      <w:r w:rsidRPr="00785741">
        <w:rPr>
          <w:rFonts w:eastAsia="Times New Roman"/>
          <w:color w:val="000000"/>
        </w:rPr>
        <w:t>E szabályzat alkalmazásában:</w:t>
      </w:r>
    </w:p>
    <w:p w14:paraId="60372549" w14:textId="77777777" w:rsidR="00D615C1" w:rsidRPr="00785741" w:rsidRDefault="00D615C1" w:rsidP="00D615C1">
      <w:pPr>
        <w:rPr>
          <w:rFonts w:eastAsia="Times New Roman"/>
        </w:rPr>
      </w:pPr>
    </w:p>
    <w:p w14:paraId="5B06EE0F" w14:textId="77777777" w:rsidR="00D615C1" w:rsidRPr="00785741" w:rsidRDefault="00D615C1" w:rsidP="00D615C1">
      <w:pPr>
        <w:rPr>
          <w:rFonts w:eastAsia="Times New Roman"/>
        </w:rPr>
      </w:pPr>
    </w:p>
    <w:p w14:paraId="33E7A76B" w14:textId="29A68CE5" w:rsidR="00D615C1" w:rsidRPr="00785741" w:rsidRDefault="00D615C1" w:rsidP="00B31DBE">
      <w:pPr>
        <w:pStyle w:val="Listaszerbekezds"/>
        <w:numPr>
          <w:ilvl w:val="0"/>
          <w:numId w:val="13"/>
        </w:numPr>
        <w:jc w:val="both"/>
      </w:pPr>
      <w:r w:rsidRPr="00785741">
        <w:rPr>
          <w:i/>
          <w:iCs/>
          <w:color w:val="000000"/>
        </w:rPr>
        <w:t>árusítás:</w:t>
      </w:r>
      <w:r w:rsidRPr="00785741">
        <w:rPr>
          <w:color w:val="000000"/>
        </w:rPr>
        <w:t xml:space="preserve"> a termék vásárlóknak történő bemutatása és értékesítése; </w:t>
      </w:r>
    </w:p>
    <w:p w14:paraId="590E71E9" w14:textId="77777777" w:rsidR="00D615C1" w:rsidRPr="00785741" w:rsidRDefault="00D615C1" w:rsidP="00D615C1">
      <w:pPr>
        <w:rPr>
          <w:rFonts w:eastAsia="Times New Roman"/>
        </w:rPr>
      </w:pPr>
    </w:p>
    <w:p w14:paraId="1A34E0C6" w14:textId="66D6FB68" w:rsidR="00D615C1" w:rsidRPr="00785741" w:rsidRDefault="00D615C1" w:rsidP="00B31DBE">
      <w:pPr>
        <w:pStyle w:val="Listaszerbekezds"/>
        <w:numPr>
          <w:ilvl w:val="0"/>
          <w:numId w:val="13"/>
        </w:numPr>
        <w:jc w:val="both"/>
      </w:pPr>
      <w:r w:rsidRPr="00785741">
        <w:rPr>
          <w:i/>
          <w:iCs/>
          <w:color w:val="000000"/>
        </w:rPr>
        <w:t>árusító hely:</w:t>
      </w:r>
      <w:r w:rsidRPr="00785741">
        <w:rPr>
          <w:color w:val="000000"/>
        </w:rPr>
        <w:t xml:space="preserve"> </w:t>
      </w:r>
      <w:r w:rsidR="001D0335" w:rsidRPr="00785741">
        <w:rPr>
          <w:color w:val="000000"/>
        </w:rPr>
        <w:t xml:space="preserve">árusításra </w:t>
      </w:r>
      <w:r w:rsidRPr="00785741">
        <w:rPr>
          <w:color w:val="000000"/>
        </w:rPr>
        <w:t>kijelölt terület</w:t>
      </w:r>
      <w:r w:rsidR="001C509D" w:rsidRPr="00785741">
        <w:rPr>
          <w:color w:val="000000"/>
        </w:rPr>
        <w:t>;</w:t>
      </w:r>
    </w:p>
    <w:p w14:paraId="799FB955" w14:textId="77777777" w:rsidR="00D615C1" w:rsidRPr="00785741" w:rsidRDefault="00D615C1" w:rsidP="00D615C1">
      <w:pPr>
        <w:rPr>
          <w:rFonts w:eastAsia="Times New Roman"/>
        </w:rPr>
      </w:pPr>
    </w:p>
    <w:p w14:paraId="7F95F4ED" w14:textId="16D34C54" w:rsidR="00D615C1" w:rsidRPr="00785741" w:rsidRDefault="001D0335" w:rsidP="00B31DBE">
      <w:pPr>
        <w:pStyle w:val="Listaszerbekezds"/>
        <w:numPr>
          <w:ilvl w:val="0"/>
          <w:numId w:val="13"/>
        </w:numPr>
        <w:jc w:val="both"/>
      </w:pPr>
      <w:r w:rsidRPr="00785741">
        <w:rPr>
          <w:i/>
          <w:iCs/>
          <w:color w:val="000000"/>
        </w:rPr>
        <w:t>terület</w:t>
      </w:r>
      <w:r w:rsidR="00D615C1" w:rsidRPr="00785741">
        <w:rPr>
          <w:i/>
          <w:iCs/>
          <w:color w:val="000000"/>
        </w:rPr>
        <w:t>használat megkezdése</w:t>
      </w:r>
      <w:r w:rsidR="00D615C1" w:rsidRPr="00785741">
        <w:rPr>
          <w:color w:val="000000"/>
        </w:rPr>
        <w:t>: a használni kívánt elárusító helyen az eladásra szánt termék elhelyezésének megkezdése; </w:t>
      </w:r>
    </w:p>
    <w:p w14:paraId="36E21C76" w14:textId="77777777" w:rsidR="00D615C1" w:rsidRPr="00785741" w:rsidRDefault="00D615C1" w:rsidP="00D615C1">
      <w:pPr>
        <w:rPr>
          <w:rFonts w:eastAsia="Times New Roman"/>
        </w:rPr>
      </w:pPr>
    </w:p>
    <w:p w14:paraId="1B6AB828" w14:textId="6FC5F7E9" w:rsidR="00D615C1" w:rsidRPr="00785741" w:rsidRDefault="0019576F" w:rsidP="00B31DBE">
      <w:pPr>
        <w:pStyle w:val="Listaszerbekezds"/>
        <w:numPr>
          <w:ilvl w:val="0"/>
          <w:numId w:val="13"/>
        </w:numPr>
        <w:jc w:val="both"/>
      </w:pPr>
      <w:r w:rsidRPr="00785741">
        <w:rPr>
          <w:i/>
          <w:iCs/>
          <w:color w:val="000000"/>
        </w:rPr>
        <w:t>hely</w:t>
      </w:r>
      <w:r w:rsidR="00D615C1" w:rsidRPr="00785741">
        <w:rPr>
          <w:i/>
          <w:iCs/>
          <w:color w:val="000000"/>
        </w:rPr>
        <w:t>használó:</w:t>
      </w:r>
      <w:r w:rsidR="00D615C1" w:rsidRPr="00785741">
        <w:rPr>
          <w:color w:val="000000"/>
        </w:rPr>
        <w:t xml:space="preserve"> aki a</w:t>
      </w:r>
      <w:r w:rsidR="00B31DBE" w:rsidRPr="00785741">
        <w:rPr>
          <w:color w:val="000000"/>
        </w:rPr>
        <w:t>z</w:t>
      </w:r>
      <w:r w:rsidR="00D615C1" w:rsidRPr="00785741">
        <w:rPr>
          <w:color w:val="000000"/>
        </w:rPr>
        <w:t xml:space="preserve"> </w:t>
      </w:r>
      <w:r w:rsidR="00B31DBE" w:rsidRPr="00785741">
        <w:rPr>
          <w:color w:val="000000"/>
        </w:rPr>
        <w:t xml:space="preserve">üzemeltetővel </w:t>
      </w:r>
      <w:r w:rsidR="001D0335" w:rsidRPr="00785741">
        <w:rPr>
          <w:color w:val="000000"/>
        </w:rPr>
        <w:t>a</w:t>
      </w:r>
      <w:r w:rsidRPr="00785741">
        <w:rPr>
          <w:color w:val="000000"/>
        </w:rPr>
        <w:t xml:space="preserve">z ingatlan meghatározott részére </w:t>
      </w:r>
      <w:r w:rsidR="00D615C1" w:rsidRPr="00785741">
        <w:rPr>
          <w:color w:val="000000"/>
        </w:rPr>
        <w:t xml:space="preserve">bérleti szerződéses jogviszonyt létesít, vagy aki bérleti szerződéses jogviszony nélkül </w:t>
      </w:r>
      <w:r w:rsidR="00B31DBE" w:rsidRPr="00785741">
        <w:rPr>
          <w:color w:val="000000"/>
        </w:rPr>
        <w:t xml:space="preserve">a helyhasználati díj megfizetésével </w:t>
      </w:r>
      <w:r w:rsidR="004C2F9D" w:rsidRPr="00785741">
        <w:rPr>
          <w:color w:val="000000"/>
        </w:rPr>
        <w:t>helyhasználati</w:t>
      </w:r>
      <w:r w:rsidR="00D615C1" w:rsidRPr="00785741">
        <w:rPr>
          <w:color w:val="000000"/>
        </w:rPr>
        <w:t xml:space="preserve"> jogot szerez;</w:t>
      </w:r>
    </w:p>
    <w:p w14:paraId="68278F7A" w14:textId="77777777" w:rsidR="00D615C1" w:rsidRPr="00785741" w:rsidRDefault="00D615C1" w:rsidP="00D615C1">
      <w:pPr>
        <w:rPr>
          <w:rFonts w:eastAsia="Times New Roman"/>
        </w:rPr>
      </w:pPr>
    </w:p>
    <w:p w14:paraId="57E119AD" w14:textId="2270A529" w:rsidR="00B31DBE" w:rsidRDefault="00D615C1" w:rsidP="00B31DBE">
      <w:pPr>
        <w:pStyle w:val="Listaszerbekezds"/>
        <w:numPr>
          <w:ilvl w:val="0"/>
          <w:numId w:val="13"/>
        </w:numPr>
        <w:jc w:val="both"/>
        <w:rPr>
          <w:color w:val="000000"/>
        </w:rPr>
      </w:pPr>
      <w:r w:rsidRPr="00785741">
        <w:rPr>
          <w:i/>
          <w:iCs/>
          <w:color w:val="000000"/>
        </w:rPr>
        <w:t>hely</w:t>
      </w:r>
      <w:r w:rsidR="00BA704B" w:rsidRPr="00785741">
        <w:rPr>
          <w:i/>
          <w:iCs/>
          <w:color w:val="000000"/>
        </w:rPr>
        <w:t>használati díj:</w:t>
      </w:r>
      <w:r w:rsidRPr="00785741">
        <w:rPr>
          <w:color w:val="000000"/>
        </w:rPr>
        <w:t xml:space="preserve"> a piac meghatározott területének használatáért </w:t>
      </w:r>
      <w:r w:rsidR="00CA121F">
        <w:rPr>
          <w:color w:val="000000"/>
        </w:rPr>
        <w:t>a helyhasználó által fizetendő díj</w:t>
      </w:r>
      <w:r w:rsidR="001C509D" w:rsidRPr="00785741">
        <w:rPr>
          <w:color w:val="000000"/>
        </w:rPr>
        <w:t>,</w:t>
      </w:r>
      <w:r w:rsidRPr="00785741">
        <w:rPr>
          <w:color w:val="000000"/>
        </w:rPr>
        <w:t xml:space="preserve"> ideértve a tartós </w:t>
      </w:r>
      <w:r w:rsidR="0019576F" w:rsidRPr="00785741">
        <w:rPr>
          <w:color w:val="000000"/>
        </w:rPr>
        <w:t>terület</w:t>
      </w:r>
      <w:r w:rsidRPr="00785741">
        <w:rPr>
          <w:color w:val="000000"/>
        </w:rPr>
        <w:t>használatért fizetendő bérleti díjat is</w:t>
      </w:r>
      <w:r w:rsidR="00235107" w:rsidRPr="00785741">
        <w:rPr>
          <w:color w:val="000000"/>
        </w:rPr>
        <w:t xml:space="preserve"> (1. sz. melléklet)</w:t>
      </w:r>
      <w:r w:rsidR="001C509D" w:rsidRPr="00785741">
        <w:rPr>
          <w:color w:val="000000"/>
        </w:rPr>
        <w:t>;</w:t>
      </w:r>
    </w:p>
    <w:p w14:paraId="59B8C535" w14:textId="77777777" w:rsidR="00785741" w:rsidRPr="00785741" w:rsidRDefault="00785741" w:rsidP="00785741">
      <w:pPr>
        <w:pStyle w:val="Listaszerbekezds"/>
        <w:rPr>
          <w:color w:val="000000"/>
        </w:rPr>
      </w:pPr>
    </w:p>
    <w:p w14:paraId="59B6ED41" w14:textId="77777777" w:rsidR="00785741" w:rsidRPr="00785741" w:rsidRDefault="00785741" w:rsidP="00785741">
      <w:pPr>
        <w:pStyle w:val="Listaszerbekezds"/>
        <w:jc w:val="both"/>
        <w:rPr>
          <w:color w:val="000000"/>
        </w:rPr>
      </w:pPr>
    </w:p>
    <w:p w14:paraId="0AEE4C63" w14:textId="688C7489" w:rsidR="00B31DBE" w:rsidRPr="00785741" w:rsidRDefault="00B31DBE" w:rsidP="00B31DBE">
      <w:pPr>
        <w:pStyle w:val="Listaszerbekezds"/>
        <w:numPr>
          <w:ilvl w:val="0"/>
          <w:numId w:val="13"/>
        </w:numPr>
        <w:jc w:val="both"/>
        <w:rPr>
          <w:color w:val="000000"/>
        </w:rPr>
      </w:pPr>
      <w:r w:rsidRPr="00785741">
        <w:rPr>
          <w:i/>
          <w:iCs/>
          <w:color w:val="000000"/>
        </w:rPr>
        <w:lastRenderedPageBreak/>
        <w:t>alkalmi helyhasználó:</w:t>
      </w:r>
      <w:r w:rsidRPr="00785741">
        <w:rPr>
          <w:color w:val="000000"/>
        </w:rPr>
        <w:t xml:space="preserve"> </w:t>
      </w:r>
      <w:r w:rsidR="004D7AA2">
        <w:rPr>
          <w:color w:val="000000"/>
        </w:rPr>
        <w:t xml:space="preserve">az, </w:t>
      </w:r>
      <w:r w:rsidRPr="00785741">
        <w:rPr>
          <w:color w:val="000000"/>
        </w:rPr>
        <w:t xml:space="preserve">aki az </w:t>
      </w:r>
      <w:r w:rsidR="004D7AA2">
        <w:rPr>
          <w:color w:val="000000"/>
        </w:rPr>
        <w:t xml:space="preserve">ingatlan meghatározott területének </w:t>
      </w:r>
      <w:r w:rsidR="00AF1A2F">
        <w:rPr>
          <w:color w:val="000000"/>
        </w:rPr>
        <w:t xml:space="preserve">alkalmi </w:t>
      </w:r>
      <w:r w:rsidR="004D7AA2">
        <w:rPr>
          <w:color w:val="000000"/>
        </w:rPr>
        <w:t>használatára</w:t>
      </w:r>
      <w:r w:rsidRPr="00785741">
        <w:rPr>
          <w:color w:val="000000"/>
        </w:rPr>
        <w:t xml:space="preserve"> </w:t>
      </w:r>
      <w:r w:rsidR="00785741">
        <w:rPr>
          <w:color w:val="000000"/>
        </w:rPr>
        <w:t xml:space="preserve">a helyhasználati díj megfizetésével </w:t>
      </w:r>
      <w:r w:rsidR="004D7AA2">
        <w:rPr>
          <w:color w:val="000000"/>
        </w:rPr>
        <w:t>használati jogot szerez</w:t>
      </w:r>
      <w:r w:rsidR="00785741">
        <w:rPr>
          <w:color w:val="000000"/>
        </w:rPr>
        <w:t>,</w:t>
      </w:r>
      <w:r w:rsidRPr="00785741">
        <w:rPr>
          <w:color w:val="000000"/>
        </w:rPr>
        <w:t> </w:t>
      </w:r>
    </w:p>
    <w:p w14:paraId="4E8A48B4" w14:textId="77777777" w:rsidR="00B31DBE" w:rsidRPr="00785741" w:rsidRDefault="00B31DBE" w:rsidP="00B31DBE">
      <w:pPr>
        <w:jc w:val="both"/>
        <w:rPr>
          <w:rFonts w:eastAsia="Times New Roman"/>
          <w:color w:val="000000"/>
        </w:rPr>
      </w:pPr>
    </w:p>
    <w:p w14:paraId="31865EC4" w14:textId="03ACC591" w:rsidR="00B31DBE" w:rsidRPr="00785741" w:rsidRDefault="00B31DBE" w:rsidP="00D615C1">
      <w:pPr>
        <w:pStyle w:val="Listaszerbekezds"/>
        <w:numPr>
          <w:ilvl w:val="0"/>
          <w:numId w:val="13"/>
        </w:numPr>
        <w:jc w:val="both"/>
      </w:pPr>
      <w:r w:rsidRPr="00785741">
        <w:rPr>
          <w:i/>
          <w:iCs/>
          <w:color w:val="000000"/>
        </w:rPr>
        <w:t>tartós helyhasználó</w:t>
      </w:r>
      <w:r w:rsidRPr="00785741">
        <w:rPr>
          <w:color w:val="000000"/>
        </w:rPr>
        <w:t xml:space="preserve">: az, aki az ingatlan meghatározott </w:t>
      </w:r>
      <w:r w:rsidR="00AF1A2F">
        <w:rPr>
          <w:color w:val="000000"/>
        </w:rPr>
        <w:t>területének</w:t>
      </w:r>
      <w:r w:rsidRPr="00785741">
        <w:rPr>
          <w:color w:val="000000"/>
        </w:rPr>
        <w:t xml:space="preserve"> </w:t>
      </w:r>
      <w:r w:rsidR="00AF1A2F">
        <w:rPr>
          <w:color w:val="000000"/>
        </w:rPr>
        <w:t>tartós</w:t>
      </w:r>
      <w:r w:rsidRPr="00785741">
        <w:rPr>
          <w:color w:val="000000"/>
        </w:rPr>
        <w:t xml:space="preserve"> </w:t>
      </w:r>
      <w:r w:rsidR="00AF1A2F">
        <w:rPr>
          <w:color w:val="000000"/>
        </w:rPr>
        <w:t>használatára</w:t>
      </w:r>
      <w:r w:rsidRPr="00785741">
        <w:rPr>
          <w:color w:val="000000"/>
        </w:rPr>
        <w:t xml:space="preserve"> az üzemeltetővel bérleti szerződést köt; </w:t>
      </w:r>
    </w:p>
    <w:p w14:paraId="41559476" w14:textId="77777777" w:rsidR="00D615C1" w:rsidRPr="00785741" w:rsidRDefault="00D615C1" w:rsidP="00D615C1">
      <w:pPr>
        <w:rPr>
          <w:rFonts w:eastAsia="Times New Roman"/>
        </w:rPr>
      </w:pPr>
    </w:p>
    <w:p w14:paraId="0B2D5C72" w14:textId="120D9A4D" w:rsidR="00D615C1" w:rsidRPr="00785741" w:rsidRDefault="00D615C1" w:rsidP="00B31DBE">
      <w:pPr>
        <w:pStyle w:val="Listaszerbekezds"/>
        <w:numPr>
          <w:ilvl w:val="0"/>
          <w:numId w:val="13"/>
        </w:numPr>
      </w:pPr>
      <w:r w:rsidRPr="00785741">
        <w:rPr>
          <w:i/>
          <w:iCs/>
          <w:color w:val="000000"/>
        </w:rPr>
        <w:t>heti piac:</w:t>
      </w:r>
      <w:r w:rsidRPr="00785741">
        <w:rPr>
          <w:color w:val="000000"/>
        </w:rPr>
        <w:t xml:space="preserve"> a szerdai, pénteki és vasárnapi napokon tartott piac</w:t>
      </w:r>
      <w:r w:rsidR="001C509D" w:rsidRPr="00785741">
        <w:rPr>
          <w:color w:val="000000"/>
        </w:rPr>
        <w:t>;</w:t>
      </w:r>
    </w:p>
    <w:p w14:paraId="66403244" w14:textId="77777777" w:rsidR="00D615C1" w:rsidRPr="00785741" w:rsidRDefault="00D615C1" w:rsidP="00D615C1">
      <w:pPr>
        <w:rPr>
          <w:rFonts w:eastAsia="Times New Roman"/>
        </w:rPr>
      </w:pPr>
    </w:p>
    <w:p w14:paraId="47D54507" w14:textId="114B200A" w:rsidR="00D615C1" w:rsidRPr="00785741" w:rsidRDefault="00D615C1" w:rsidP="00B31DBE">
      <w:pPr>
        <w:pStyle w:val="Listaszerbekezds"/>
        <w:numPr>
          <w:ilvl w:val="0"/>
          <w:numId w:val="13"/>
        </w:numPr>
        <w:jc w:val="both"/>
      </w:pPr>
      <w:r w:rsidRPr="00785741">
        <w:rPr>
          <w:i/>
          <w:iCs/>
          <w:color w:val="000000"/>
        </w:rPr>
        <w:t>kereskedelmi tevékenység</w:t>
      </w:r>
      <w:r w:rsidRPr="00785741">
        <w:rPr>
          <w:color w:val="000000"/>
        </w:rPr>
        <w:t>: a</w:t>
      </w:r>
      <w:r w:rsidR="002B6C51" w:rsidRPr="00785741">
        <w:rPr>
          <w:color w:val="000000"/>
        </w:rPr>
        <w:t xml:space="preserve"> kereskedelemről szóló 2005. évi CLXIV. törvény (továbbiakban:</w:t>
      </w:r>
      <w:r w:rsidRPr="00785741">
        <w:rPr>
          <w:color w:val="000000"/>
        </w:rPr>
        <w:t xml:space="preserve"> Kertv.</w:t>
      </w:r>
      <w:r w:rsidR="002B6C51" w:rsidRPr="00785741">
        <w:rPr>
          <w:color w:val="000000"/>
        </w:rPr>
        <w:t>)</w:t>
      </w:r>
      <w:r w:rsidRPr="00785741">
        <w:rPr>
          <w:color w:val="000000"/>
        </w:rPr>
        <w:t xml:space="preserve"> 2. § 11. pontjában meghatározott tevékenység, továbbá a piacon végezhető vendéglátó-ipari, kölcsönző, megőrző, mutatványos, valamint helyben végezhető kereskedelmi szolgáltató és javítóipari tevékenység;</w:t>
      </w:r>
    </w:p>
    <w:p w14:paraId="5BC5EDB7" w14:textId="77777777" w:rsidR="00D615C1" w:rsidRPr="00785741" w:rsidRDefault="00D615C1" w:rsidP="00D615C1">
      <w:pPr>
        <w:rPr>
          <w:rFonts w:eastAsia="Times New Roman"/>
        </w:rPr>
      </w:pPr>
    </w:p>
    <w:p w14:paraId="533D6CF5" w14:textId="2CBB2357" w:rsidR="00D615C1" w:rsidRPr="00785741" w:rsidRDefault="00D615C1" w:rsidP="00B31DBE">
      <w:pPr>
        <w:pStyle w:val="Listaszerbekezds"/>
        <w:numPr>
          <w:ilvl w:val="0"/>
          <w:numId w:val="13"/>
        </w:numPr>
      </w:pPr>
      <w:r w:rsidRPr="00785741">
        <w:rPr>
          <w:i/>
          <w:iCs/>
          <w:color w:val="000000"/>
        </w:rPr>
        <w:t>kereskedő</w:t>
      </w:r>
      <w:r w:rsidRPr="00785741">
        <w:rPr>
          <w:color w:val="000000"/>
        </w:rPr>
        <w:t>: a Kertv. 2. § 11. pontjában meghatározott személy</w:t>
      </w:r>
      <w:r w:rsidR="001C509D" w:rsidRPr="00785741">
        <w:rPr>
          <w:color w:val="000000"/>
        </w:rPr>
        <w:t>,</w:t>
      </w:r>
      <w:r w:rsidRPr="00785741">
        <w:rPr>
          <w:color w:val="000000"/>
        </w:rPr>
        <w:t xml:space="preserve"> </w:t>
      </w:r>
      <w:r w:rsidR="00BC4E1B" w:rsidRPr="00785741">
        <w:rPr>
          <w:color w:val="000000"/>
        </w:rPr>
        <w:t>illetve szervezet; ideértve az h</w:t>
      </w:r>
      <w:r w:rsidRPr="00785741">
        <w:rPr>
          <w:color w:val="000000"/>
        </w:rPr>
        <w:t>) pontban meghatározott egyéb tevékenység végzőjét is</w:t>
      </w:r>
      <w:r w:rsidR="001C509D" w:rsidRPr="00785741">
        <w:rPr>
          <w:color w:val="000000"/>
        </w:rPr>
        <w:t>;</w:t>
      </w:r>
    </w:p>
    <w:p w14:paraId="7689C6EC" w14:textId="77777777" w:rsidR="00D615C1" w:rsidRPr="00785741" w:rsidRDefault="00D615C1" w:rsidP="00D615C1">
      <w:pPr>
        <w:rPr>
          <w:rFonts w:eastAsia="Times New Roman"/>
        </w:rPr>
      </w:pPr>
    </w:p>
    <w:p w14:paraId="1EA1365C" w14:textId="15CDAAD9" w:rsidR="00D615C1" w:rsidRPr="00785741" w:rsidRDefault="00D615C1" w:rsidP="00B31DBE">
      <w:pPr>
        <w:pStyle w:val="Listaszerbekezds"/>
        <w:numPr>
          <w:ilvl w:val="0"/>
          <w:numId w:val="13"/>
        </w:numPr>
      </w:pPr>
      <w:r w:rsidRPr="00785741">
        <w:rPr>
          <w:i/>
          <w:iCs/>
          <w:color w:val="000000"/>
        </w:rPr>
        <w:t>mozgóbolt</w:t>
      </w:r>
      <w:r w:rsidRPr="00785741">
        <w:rPr>
          <w:color w:val="000000"/>
        </w:rPr>
        <w:t>: a Kertv. 2. § 17. pontjában meghatározottak;</w:t>
      </w:r>
    </w:p>
    <w:p w14:paraId="29AF2D2F" w14:textId="77777777" w:rsidR="00D615C1" w:rsidRPr="00785741" w:rsidRDefault="00D615C1" w:rsidP="00D615C1">
      <w:pPr>
        <w:rPr>
          <w:rFonts w:eastAsia="Times New Roman"/>
        </w:rPr>
      </w:pPr>
    </w:p>
    <w:p w14:paraId="40651BAC" w14:textId="14B96F79" w:rsidR="00D615C1" w:rsidRPr="00785741" w:rsidRDefault="00D615C1" w:rsidP="00B31DBE">
      <w:pPr>
        <w:pStyle w:val="Listaszerbekezds"/>
        <w:numPr>
          <w:ilvl w:val="0"/>
          <w:numId w:val="13"/>
        </w:numPr>
        <w:jc w:val="both"/>
      </w:pPr>
      <w:r w:rsidRPr="00785741">
        <w:rPr>
          <w:i/>
          <w:iCs/>
          <w:color w:val="000000"/>
        </w:rPr>
        <w:t>piac</w:t>
      </w:r>
      <w:r w:rsidRPr="00785741">
        <w:rPr>
          <w:color w:val="000000"/>
        </w:rPr>
        <w:t>: a</w:t>
      </w:r>
      <w:r w:rsidR="002B6C51" w:rsidRPr="00785741">
        <w:rPr>
          <w:color w:val="000000"/>
        </w:rPr>
        <w:t xml:space="preserve"> Kertv.</w:t>
      </w:r>
      <w:r w:rsidRPr="00785741">
        <w:rPr>
          <w:color w:val="000000"/>
        </w:rPr>
        <w:t xml:space="preserve"> 2. § 19. pontjában meghatározottak;</w:t>
      </w:r>
    </w:p>
    <w:p w14:paraId="01E366C9" w14:textId="77777777" w:rsidR="00D615C1" w:rsidRPr="00785741" w:rsidRDefault="00D615C1" w:rsidP="00D615C1">
      <w:pPr>
        <w:rPr>
          <w:rFonts w:eastAsia="Times New Roman"/>
        </w:rPr>
      </w:pPr>
    </w:p>
    <w:p w14:paraId="0BEAE392" w14:textId="75E5E471" w:rsidR="00D615C1" w:rsidRPr="00785741" w:rsidRDefault="00D615C1" w:rsidP="00B31DBE">
      <w:pPr>
        <w:pStyle w:val="Listaszerbekezds"/>
        <w:numPr>
          <w:ilvl w:val="0"/>
          <w:numId w:val="13"/>
        </w:numPr>
      </w:pPr>
      <w:r w:rsidRPr="00785741">
        <w:rPr>
          <w:i/>
          <w:iCs/>
          <w:color w:val="000000"/>
        </w:rPr>
        <w:t>szeszes ital:</w:t>
      </w:r>
      <w:r w:rsidRPr="00785741">
        <w:rPr>
          <w:color w:val="000000"/>
        </w:rPr>
        <w:t xml:space="preserve"> a Kertv. 2. § 23.</w:t>
      </w:r>
      <w:r w:rsidR="002B6C51" w:rsidRPr="00785741">
        <w:rPr>
          <w:color w:val="000000"/>
        </w:rPr>
        <w:t xml:space="preserve">a. </w:t>
      </w:r>
      <w:r w:rsidRPr="00785741">
        <w:rPr>
          <w:color w:val="000000"/>
        </w:rPr>
        <w:t>pontjában meghatározottak;</w:t>
      </w:r>
    </w:p>
    <w:p w14:paraId="4D291482" w14:textId="77777777" w:rsidR="00D615C1" w:rsidRPr="00785741" w:rsidRDefault="00D615C1" w:rsidP="00D615C1">
      <w:pPr>
        <w:rPr>
          <w:rFonts w:eastAsia="Times New Roman"/>
        </w:rPr>
      </w:pPr>
    </w:p>
    <w:p w14:paraId="533248C1" w14:textId="5198625B" w:rsidR="00D615C1" w:rsidRPr="00785741" w:rsidRDefault="00E23CB5" w:rsidP="002A008D">
      <w:pPr>
        <w:ind w:firstLine="360"/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n</w:t>
      </w:r>
      <w:r w:rsidR="00D615C1" w:rsidRPr="00785741">
        <w:rPr>
          <w:rFonts w:eastAsia="Times New Roman"/>
          <w:color w:val="000000"/>
        </w:rPr>
        <w:t xml:space="preserve">) </w:t>
      </w:r>
      <w:r w:rsidR="00D615C1" w:rsidRPr="00785741">
        <w:rPr>
          <w:rFonts w:eastAsia="Times New Roman"/>
          <w:i/>
          <w:iCs/>
          <w:color w:val="000000"/>
        </w:rPr>
        <w:t>termék:</w:t>
      </w:r>
      <w:r w:rsidR="00D615C1" w:rsidRPr="00785741">
        <w:rPr>
          <w:rFonts w:eastAsia="Times New Roman"/>
          <w:color w:val="000000"/>
        </w:rPr>
        <w:t xml:space="preserve"> a Kertv. 2. § 21. pontjában meghatározott fogalom</w:t>
      </w:r>
      <w:r w:rsidR="001C509D" w:rsidRPr="00785741">
        <w:rPr>
          <w:rFonts w:eastAsia="Times New Roman"/>
          <w:color w:val="000000"/>
        </w:rPr>
        <w:t>;</w:t>
      </w:r>
    </w:p>
    <w:p w14:paraId="4B1E0242" w14:textId="77777777" w:rsidR="00D615C1" w:rsidRPr="00785741" w:rsidRDefault="00D615C1" w:rsidP="00D615C1">
      <w:pPr>
        <w:rPr>
          <w:rFonts w:eastAsia="Times New Roman"/>
        </w:rPr>
      </w:pPr>
    </w:p>
    <w:p w14:paraId="59497844" w14:textId="5E02243C" w:rsidR="00D615C1" w:rsidRPr="00785741" w:rsidRDefault="00E23CB5" w:rsidP="002A008D">
      <w:pPr>
        <w:ind w:firstLine="360"/>
        <w:jc w:val="both"/>
        <w:rPr>
          <w:rFonts w:eastAsia="Times New Roman"/>
        </w:rPr>
      </w:pPr>
      <w:r w:rsidRPr="00785741">
        <w:rPr>
          <w:rFonts w:eastAsia="Times New Roman"/>
          <w:i/>
          <w:iCs/>
          <w:color w:val="000000"/>
        </w:rPr>
        <w:t>o</w:t>
      </w:r>
      <w:r w:rsidR="00D615C1" w:rsidRPr="00785741">
        <w:rPr>
          <w:rFonts w:eastAsia="Times New Roman"/>
          <w:i/>
          <w:iCs/>
          <w:color w:val="000000"/>
        </w:rPr>
        <w:t>) üzemeltető:</w:t>
      </w:r>
      <w:r w:rsidR="00D615C1" w:rsidRPr="00785741">
        <w:rPr>
          <w:rFonts w:eastAsia="Times New Roman"/>
          <w:color w:val="000000"/>
        </w:rPr>
        <w:t xml:space="preserve"> </w:t>
      </w:r>
      <w:r w:rsidR="00890FC9" w:rsidRPr="00785741">
        <w:rPr>
          <w:rFonts w:eastAsia="Times New Roman"/>
          <w:color w:val="000000"/>
        </w:rPr>
        <w:t>Jánoshalma Városi Önkormányzat</w:t>
      </w:r>
      <w:r w:rsidR="001C509D" w:rsidRPr="00785741">
        <w:rPr>
          <w:rFonts w:eastAsia="Times New Roman"/>
          <w:color w:val="000000"/>
        </w:rPr>
        <w:t>;</w:t>
      </w:r>
    </w:p>
    <w:p w14:paraId="72979DD2" w14:textId="77777777" w:rsidR="00D615C1" w:rsidRPr="00785741" w:rsidRDefault="00D615C1" w:rsidP="00D615C1">
      <w:pPr>
        <w:rPr>
          <w:rFonts w:eastAsia="Times New Roman"/>
        </w:rPr>
      </w:pPr>
    </w:p>
    <w:p w14:paraId="3D8E6851" w14:textId="77777777" w:rsidR="00D615C1" w:rsidRPr="00785741" w:rsidRDefault="00E23CB5" w:rsidP="002A008D">
      <w:pPr>
        <w:ind w:firstLine="360"/>
        <w:rPr>
          <w:rFonts w:eastAsia="Times New Roman"/>
        </w:rPr>
      </w:pPr>
      <w:r w:rsidRPr="00785741">
        <w:rPr>
          <w:rFonts w:eastAsia="Times New Roman"/>
          <w:i/>
          <w:iCs/>
          <w:color w:val="000000"/>
        </w:rPr>
        <w:t>p</w:t>
      </w:r>
      <w:r w:rsidR="00D615C1" w:rsidRPr="00785741">
        <w:rPr>
          <w:rFonts w:eastAsia="Times New Roman"/>
          <w:i/>
          <w:iCs/>
          <w:color w:val="000000"/>
        </w:rPr>
        <w:t xml:space="preserve">) vendéglátás: </w:t>
      </w:r>
      <w:r w:rsidR="00D615C1" w:rsidRPr="00785741">
        <w:rPr>
          <w:rFonts w:eastAsia="Times New Roman"/>
          <w:color w:val="000000"/>
        </w:rPr>
        <w:t>a Kertv. 2. § 30. pontjában meghatározott tevékenység.</w:t>
      </w:r>
    </w:p>
    <w:p w14:paraId="1B44BBFA" w14:textId="77777777" w:rsidR="00D615C1" w:rsidRPr="00785741" w:rsidRDefault="00D615C1" w:rsidP="00D615C1">
      <w:pPr>
        <w:spacing w:after="240"/>
        <w:rPr>
          <w:rFonts w:eastAsia="Times New Roman"/>
        </w:rPr>
      </w:pPr>
    </w:p>
    <w:p w14:paraId="36EC236A" w14:textId="0AE45ED8" w:rsidR="00D615C1" w:rsidRPr="00785741" w:rsidRDefault="00432801" w:rsidP="00D615C1">
      <w:pPr>
        <w:jc w:val="center"/>
        <w:rPr>
          <w:rFonts w:eastAsia="Times New Roman"/>
        </w:rPr>
      </w:pPr>
      <w:r w:rsidRPr="00785741">
        <w:rPr>
          <w:rFonts w:eastAsia="Times New Roman"/>
          <w:b/>
          <w:bCs/>
          <w:color w:val="000000"/>
        </w:rPr>
        <w:t>4</w:t>
      </w:r>
      <w:r w:rsidR="00D615C1" w:rsidRPr="00785741">
        <w:rPr>
          <w:rFonts w:eastAsia="Times New Roman"/>
          <w:b/>
          <w:bCs/>
          <w:color w:val="000000"/>
        </w:rPr>
        <w:t>. A piac üzemeltetése</w:t>
      </w:r>
    </w:p>
    <w:p w14:paraId="1C1758D3" w14:textId="77777777" w:rsidR="00D615C1" w:rsidRPr="00785741" w:rsidRDefault="00D615C1" w:rsidP="00D615C1">
      <w:pPr>
        <w:rPr>
          <w:rFonts w:eastAsia="Times New Roman"/>
        </w:rPr>
      </w:pPr>
    </w:p>
    <w:p w14:paraId="46B75CC9" w14:textId="0D463874" w:rsidR="00D615C1" w:rsidRPr="00785741" w:rsidRDefault="0043280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4</w:t>
      </w:r>
      <w:r w:rsidR="00D615C1" w:rsidRPr="00785741">
        <w:rPr>
          <w:rFonts w:eastAsia="Times New Roman"/>
          <w:color w:val="000000"/>
        </w:rPr>
        <w:t>.1. A</w:t>
      </w:r>
      <w:r w:rsidR="00B31DBE" w:rsidRPr="00785741">
        <w:rPr>
          <w:rFonts w:eastAsia="Times New Roman"/>
          <w:color w:val="000000"/>
        </w:rPr>
        <w:t>z</w:t>
      </w:r>
      <w:r w:rsidR="00D615C1" w:rsidRPr="00785741">
        <w:rPr>
          <w:rFonts w:eastAsia="Times New Roman"/>
          <w:color w:val="000000"/>
        </w:rPr>
        <w:t xml:space="preserve"> </w:t>
      </w:r>
      <w:r w:rsidR="00B31DBE" w:rsidRPr="00785741">
        <w:rPr>
          <w:rFonts w:eastAsia="Times New Roman"/>
          <w:color w:val="000000"/>
        </w:rPr>
        <w:t>üzemeltető</w:t>
      </w:r>
      <w:r w:rsidR="00D615C1" w:rsidRPr="00785741">
        <w:rPr>
          <w:rFonts w:eastAsia="Times New Roman"/>
          <w:color w:val="000000"/>
        </w:rPr>
        <w:t xml:space="preserve"> határoz a piacon alkalmazott </w:t>
      </w:r>
      <w:r w:rsidR="001D0335" w:rsidRPr="00785741">
        <w:rPr>
          <w:rFonts w:eastAsia="Times New Roman"/>
          <w:color w:val="000000"/>
        </w:rPr>
        <w:t>hely</w:t>
      </w:r>
      <w:r w:rsidR="00B31DBE" w:rsidRPr="00785741">
        <w:rPr>
          <w:rFonts w:eastAsia="Times New Roman"/>
          <w:color w:val="000000"/>
        </w:rPr>
        <w:t>használati díj</w:t>
      </w:r>
      <w:r w:rsidR="001D0335" w:rsidRPr="00785741">
        <w:rPr>
          <w:rFonts w:eastAsia="Times New Roman"/>
          <w:color w:val="000000"/>
        </w:rPr>
        <w:t xml:space="preserve"> mértékéről, melyet </w:t>
      </w:r>
      <w:r w:rsidR="00B31DBE" w:rsidRPr="00785741">
        <w:rPr>
          <w:rFonts w:eastAsia="Times New Roman"/>
          <w:color w:val="000000"/>
        </w:rPr>
        <w:t xml:space="preserve">a piac </w:t>
      </w:r>
      <w:r w:rsidR="001D0335" w:rsidRPr="00785741">
        <w:rPr>
          <w:rFonts w:eastAsia="Times New Roman"/>
          <w:color w:val="000000"/>
        </w:rPr>
        <w:t>konkrét</w:t>
      </w:r>
      <w:r w:rsidR="00B31DBE" w:rsidRPr="00785741">
        <w:rPr>
          <w:rFonts w:eastAsia="Times New Roman"/>
          <w:color w:val="000000"/>
        </w:rPr>
        <w:t>an meghatározott</w:t>
      </w:r>
      <w:r w:rsidR="001D0335" w:rsidRPr="00785741">
        <w:rPr>
          <w:rFonts w:eastAsia="Times New Roman"/>
          <w:color w:val="000000"/>
        </w:rPr>
        <w:t xml:space="preserve"> területrész</w:t>
      </w:r>
      <w:r w:rsidR="00B31DBE" w:rsidRPr="00785741">
        <w:rPr>
          <w:rFonts w:eastAsia="Times New Roman"/>
          <w:color w:val="000000"/>
        </w:rPr>
        <w:t>ének a</w:t>
      </w:r>
      <w:r w:rsidR="001D0335" w:rsidRPr="00785741">
        <w:rPr>
          <w:rFonts w:eastAsia="Times New Roman"/>
          <w:color w:val="000000"/>
        </w:rPr>
        <w:t xml:space="preserve"> használatáért kell fizetni</w:t>
      </w:r>
      <w:r w:rsidR="00D615C1" w:rsidRPr="00785741">
        <w:rPr>
          <w:rFonts w:eastAsia="Times New Roman"/>
          <w:color w:val="000000"/>
        </w:rPr>
        <w:t>.</w:t>
      </w:r>
    </w:p>
    <w:p w14:paraId="036F6576" w14:textId="77777777" w:rsidR="00D615C1" w:rsidRPr="00785741" w:rsidRDefault="00D615C1" w:rsidP="00D615C1">
      <w:pPr>
        <w:rPr>
          <w:rFonts w:eastAsia="Times New Roman"/>
        </w:rPr>
      </w:pPr>
    </w:p>
    <w:p w14:paraId="63941C8F" w14:textId="5D32E31B" w:rsidR="00D615C1" w:rsidRPr="00785741" w:rsidRDefault="0043280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4</w:t>
      </w:r>
      <w:r w:rsidR="00D615C1" w:rsidRPr="00785741">
        <w:rPr>
          <w:rFonts w:eastAsia="Times New Roman"/>
          <w:color w:val="000000"/>
        </w:rPr>
        <w:t xml:space="preserve">.2. A piac nyitvatartásának idejét az üzemeltető a </w:t>
      </w:r>
      <w:r w:rsidR="00890FC9" w:rsidRPr="00785741">
        <w:rPr>
          <w:rFonts w:eastAsia="Times New Roman"/>
          <w:color w:val="000000"/>
        </w:rPr>
        <w:t>vásárokról, a piacokról, és a bevásárló központokról szóló</w:t>
      </w:r>
      <w:r w:rsidR="00043D09" w:rsidRPr="00785741">
        <w:rPr>
          <w:rFonts w:eastAsia="Times New Roman"/>
          <w:color w:val="000000"/>
        </w:rPr>
        <w:t xml:space="preserve"> </w:t>
      </w:r>
      <w:r w:rsidR="00890FC9" w:rsidRPr="00785741">
        <w:rPr>
          <w:rFonts w:eastAsia="Times New Roman"/>
          <w:color w:val="000000"/>
        </w:rPr>
        <w:t xml:space="preserve">55/2009. (III.13.) </w:t>
      </w:r>
      <w:r w:rsidR="00D615C1" w:rsidRPr="00785741">
        <w:rPr>
          <w:rFonts w:eastAsia="Times New Roman"/>
          <w:color w:val="000000"/>
        </w:rPr>
        <w:t>Korm</w:t>
      </w:r>
      <w:r w:rsidR="00890FC9" w:rsidRPr="00785741">
        <w:rPr>
          <w:rFonts w:eastAsia="Times New Roman"/>
          <w:color w:val="000000"/>
        </w:rPr>
        <w:t>ány</w:t>
      </w:r>
      <w:r w:rsidR="00D615C1" w:rsidRPr="00785741">
        <w:rPr>
          <w:rFonts w:eastAsia="Times New Roman"/>
          <w:color w:val="000000"/>
        </w:rPr>
        <w:t>rendelet</w:t>
      </w:r>
      <w:r w:rsidR="00043D09" w:rsidRPr="00785741">
        <w:rPr>
          <w:rFonts w:eastAsia="Times New Roman"/>
          <w:color w:val="000000"/>
        </w:rPr>
        <w:t xml:space="preserve"> (Továbbiakba: Rendelet)</w:t>
      </w:r>
      <w:r w:rsidR="00D615C1" w:rsidRPr="00785741">
        <w:rPr>
          <w:rFonts w:eastAsia="Times New Roman"/>
          <w:color w:val="000000"/>
        </w:rPr>
        <w:t xml:space="preserve"> 8. § (1) bekezdésében meghatározottakat figyelembe véve határozza meg.</w:t>
      </w:r>
    </w:p>
    <w:p w14:paraId="441878BC" w14:textId="7298A530" w:rsidR="00D615C1" w:rsidRPr="00785741" w:rsidRDefault="00432801" w:rsidP="00D615C1">
      <w:pPr>
        <w:spacing w:before="280" w:after="20"/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4</w:t>
      </w:r>
      <w:r w:rsidR="00D615C1" w:rsidRPr="00785741">
        <w:rPr>
          <w:rFonts w:eastAsia="Times New Roman"/>
          <w:color w:val="000000"/>
        </w:rPr>
        <w:t xml:space="preserve">.3. A piac működésének rendjét az üzemeltető határozza meg, és arról jól látható helyen közzétett hirdetményben tájékoztatja a kereskedőket és a vásárlókat. Fel kell tüntetni továbbá az üzemeltető nevét, címét, székhelyét, elektronikus levelezési címét, amennyiben azzal rendelkezik. A hirdetményben ismertetni kell a </w:t>
      </w:r>
      <w:r w:rsidR="001D0335" w:rsidRPr="00785741">
        <w:rPr>
          <w:rFonts w:eastAsia="Times New Roman"/>
          <w:color w:val="000000"/>
        </w:rPr>
        <w:t>terület</w:t>
      </w:r>
      <w:r w:rsidR="00D615C1" w:rsidRPr="00785741">
        <w:rPr>
          <w:rFonts w:eastAsia="Times New Roman"/>
          <w:color w:val="000000"/>
        </w:rPr>
        <w:t>foglalás, a telepítés szakmai szabályok figyelembevételével kialakított sorrendjét is.</w:t>
      </w:r>
    </w:p>
    <w:p w14:paraId="79DC9584" w14:textId="77777777" w:rsidR="00D615C1" w:rsidRPr="00785741" w:rsidRDefault="00D615C1" w:rsidP="00D615C1">
      <w:pPr>
        <w:rPr>
          <w:rFonts w:eastAsia="Times New Roman"/>
        </w:rPr>
      </w:pPr>
    </w:p>
    <w:p w14:paraId="1E60E543" w14:textId="11B2F1FF" w:rsidR="00D615C1" w:rsidRPr="00785741" w:rsidRDefault="00432801" w:rsidP="00D615C1">
      <w:pPr>
        <w:jc w:val="both"/>
        <w:rPr>
          <w:rFonts w:eastAsia="Times New Roman"/>
          <w:color w:val="000000"/>
        </w:rPr>
      </w:pPr>
      <w:r w:rsidRPr="00785741">
        <w:rPr>
          <w:rFonts w:eastAsia="Times New Roman"/>
          <w:color w:val="000000"/>
        </w:rPr>
        <w:t>4</w:t>
      </w:r>
      <w:r w:rsidR="00D615C1" w:rsidRPr="00785741">
        <w:rPr>
          <w:rFonts w:eastAsia="Times New Roman"/>
          <w:color w:val="000000"/>
        </w:rPr>
        <w:t xml:space="preserve">.4. Az üzemeltetőt a piac területén az </w:t>
      </w:r>
      <w:r w:rsidR="00D91D08" w:rsidRPr="00785741">
        <w:rPr>
          <w:rFonts w:eastAsia="Times New Roman"/>
          <w:color w:val="000000"/>
        </w:rPr>
        <w:t xml:space="preserve">Önkormányzat által kiállított </w:t>
      </w:r>
      <w:r w:rsidR="00D615C1" w:rsidRPr="00785741">
        <w:rPr>
          <w:rFonts w:eastAsia="Times New Roman"/>
          <w:color w:val="000000"/>
        </w:rPr>
        <w:t xml:space="preserve">igazolvánnyal ellátott </w:t>
      </w:r>
      <w:r w:rsidR="00D91D08" w:rsidRPr="00785741">
        <w:rPr>
          <w:rFonts w:eastAsia="Times New Roman"/>
          <w:color w:val="000000"/>
        </w:rPr>
        <w:t>személy</w:t>
      </w:r>
      <w:r w:rsidR="00D615C1" w:rsidRPr="00785741">
        <w:rPr>
          <w:rFonts w:eastAsia="Times New Roman"/>
          <w:color w:val="000000"/>
        </w:rPr>
        <w:t xml:space="preserve"> </w:t>
      </w:r>
      <w:r w:rsidR="00D91D08" w:rsidRPr="00785741">
        <w:rPr>
          <w:rFonts w:eastAsia="Times New Roman"/>
          <w:color w:val="000000"/>
        </w:rPr>
        <w:t xml:space="preserve">(a továbbiakban: piacfelügyelő) </w:t>
      </w:r>
      <w:r w:rsidR="00D615C1" w:rsidRPr="00785741">
        <w:rPr>
          <w:rFonts w:eastAsia="Times New Roman"/>
          <w:color w:val="000000"/>
        </w:rPr>
        <w:t>képviselheti.</w:t>
      </w:r>
    </w:p>
    <w:p w14:paraId="0647FC02" w14:textId="77777777" w:rsidR="00D615C1" w:rsidRPr="00785741" w:rsidRDefault="00D615C1" w:rsidP="00D615C1">
      <w:pPr>
        <w:jc w:val="both"/>
        <w:rPr>
          <w:rFonts w:eastAsia="Times New Roman"/>
          <w:color w:val="000000"/>
        </w:rPr>
      </w:pPr>
    </w:p>
    <w:p w14:paraId="129B82D7" w14:textId="5F89B93C" w:rsidR="00D615C1" w:rsidRPr="00785741" w:rsidRDefault="0043280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4</w:t>
      </w:r>
      <w:r w:rsidR="00BC4E1B" w:rsidRPr="00785741">
        <w:rPr>
          <w:rFonts w:eastAsia="Times New Roman"/>
          <w:color w:val="000000"/>
        </w:rPr>
        <w:t>.5</w:t>
      </w:r>
      <w:r w:rsidR="00D615C1" w:rsidRPr="00785741">
        <w:rPr>
          <w:rFonts w:eastAsia="Times New Roman"/>
          <w:color w:val="000000"/>
        </w:rPr>
        <w:t xml:space="preserve">. A </w:t>
      </w:r>
      <w:r w:rsidR="00D91D08" w:rsidRPr="00785741">
        <w:rPr>
          <w:rFonts w:eastAsia="Times New Roman"/>
          <w:color w:val="000000"/>
        </w:rPr>
        <w:t>piacfelügyelő</w:t>
      </w:r>
      <w:r w:rsidR="00D615C1" w:rsidRPr="00785741">
        <w:rPr>
          <w:rFonts w:eastAsia="Times New Roman"/>
          <w:color w:val="000000"/>
        </w:rPr>
        <w:t xml:space="preserve"> jogszerű utasításait a szabályzat hatálya alá tartozók kötelesek tudomásul venni és betartani. </w:t>
      </w:r>
    </w:p>
    <w:p w14:paraId="72F728BA" w14:textId="77777777" w:rsidR="00D615C1" w:rsidRPr="00785741" w:rsidRDefault="00D615C1" w:rsidP="00D615C1">
      <w:pPr>
        <w:spacing w:after="240"/>
        <w:rPr>
          <w:rFonts w:eastAsia="Times New Roman"/>
        </w:rPr>
      </w:pPr>
    </w:p>
    <w:p w14:paraId="75D86D05" w14:textId="77777777" w:rsidR="002A008D" w:rsidRPr="00785741" w:rsidRDefault="002A008D" w:rsidP="00D615C1">
      <w:pPr>
        <w:jc w:val="center"/>
        <w:rPr>
          <w:rFonts w:eastAsia="Times New Roman"/>
          <w:b/>
          <w:bCs/>
          <w:color w:val="000000"/>
        </w:rPr>
      </w:pPr>
    </w:p>
    <w:p w14:paraId="0EE2515F" w14:textId="59F0617A" w:rsidR="00D615C1" w:rsidRPr="00785741" w:rsidRDefault="00432801" w:rsidP="00D615C1">
      <w:pPr>
        <w:jc w:val="center"/>
        <w:rPr>
          <w:rFonts w:eastAsia="Times New Roman"/>
        </w:rPr>
      </w:pPr>
      <w:r w:rsidRPr="00785741">
        <w:rPr>
          <w:rFonts w:eastAsia="Times New Roman"/>
          <w:b/>
          <w:bCs/>
          <w:color w:val="000000"/>
        </w:rPr>
        <w:t>5</w:t>
      </w:r>
      <w:r w:rsidR="00D615C1" w:rsidRPr="00785741">
        <w:rPr>
          <w:rFonts w:eastAsia="Times New Roman"/>
          <w:b/>
          <w:bCs/>
          <w:color w:val="000000"/>
        </w:rPr>
        <w:t>. A piac nyitvatartási rendje</w:t>
      </w:r>
    </w:p>
    <w:p w14:paraId="1B586F46" w14:textId="77777777" w:rsidR="00D615C1" w:rsidRPr="00785741" w:rsidRDefault="00D615C1" w:rsidP="00D615C1">
      <w:pPr>
        <w:spacing w:after="240"/>
        <w:rPr>
          <w:rFonts w:eastAsia="Times New Roman"/>
        </w:rPr>
      </w:pPr>
    </w:p>
    <w:p w14:paraId="2AB18807" w14:textId="50895575" w:rsidR="00D615C1" w:rsidRPr="00785741" w:rsidRDefault="00432801" w:rsidP="00D615C1">
      <w:pPr>
        <w:jc w:val="both"/>
        <w:rPr>
          <w:rFonts w:eastAsia="Times New Roman"/>
          <w:color w:val="000000"/>
        </w:rPr>
      </w:pPr>
      <w:r w:rsidRPr="00785741">
        <w:rPr>
          <w:rFonts w:eastAsia="Times New Roman"/>
          <w:color w:val="000000"/>
        </w:rPr>
        <w:t>5</w:t>
      </w:r>
      <w:r w:rsidR="00D615C1" w:rsidRPr="00785741">
        <w:rPr>
          <w:rFonts w:eastAsia="Times New Roman"/>
          <w:color w:val="000000"/>
        </w:rPr>
        <w:t xml:space="preserve">.1. A piac </w:t>
      </w:r>
      <w:proofErr w:type="gramStart"/>
      <w:r w:rsidR="00D615C1" w:rsidRPr="00785741">
        <w:rPr>
          <w:rFonts w:eastAsia="Times New Roman"/>
          <w:color w:val="000000"/>
        </w:rPr>
        <w:t>nyitva</w:t>
      </w:r>
      <w:r w:rsidR="00890FC9" w:rsidRPr="00785741">
        <w:rPr>
          <w:rFonts w:eastAsia="Times New Roman"/>
          <w:color w:val="000000"/>
        </w:rPr>
        <w:t xml:space="preserve"> </w:t>
      </w:r>
      <w:r w:rsidR="00D615C1" w:rsidRPr="00785741">
        <w:rPr>
          <w:rFonts w:eastAsia="Times New Roman"/>
          <w:color w:val="000000"/>
        </w:rPr>
        <w:t>tartását</w:t>
      </w:r>
      <w:proofErr w:type="gramEnd"/>
      <w:r w:rsidR="00D615C1" w:rsidRPr="00785741">
        <w:rPr>
          <w:rFonts w:eastAsia="Times New Roman"/>
          <w:color w:val="000000"/>
        </w:rPr>
        <w:t xml:space="preserve"> a</w:t>
      </w:r>
      <w:r w:rsidR="00B31DBE" w:rsidRPr="00785741">
        <w:rPr>
          <w:rFonts w:eastAsia="Times New Roman"/>
          <w:color w:val="000000"/>
        </w:rPr>
        <w:t>z</w:t>
      </w:r>
      <w:r w:rsidR="00D615C1" w:rsidRPr="00785741">
        <w:rPr>
          <w:rFonts w:eastAsia="Times New Roman"/>
          <w:color w:val="000000"/>
        </w:rPr>
        <w:t xml:space="preserve"> </w:t>
      </w:r>
      <w:r w:rsidR="00B31DBE" w:rsidRPr="00785741">
        <w:rPr>
          <w:rFonts w:eastAsia="Times New Roman"/>
          <w:color w:val="000000"/>
        </w:rPr>
        <w:t xml:space="preserve">üzemeltető </w:t>
      </w:r>
      <w:r w:rsidR="00D615C1" w:rsidRPr="00785741">
        <w:rPr>
          <w:rFonts w:eastAsia="Times New Roman"/>
          <w:color w:val="000000"/>
        </w:rPr>
        <w:t>az alábbiak szerint állapítja meg:</w:t>
      </w:r>
    </w:p>
    <w:p w14:paraId="77BC45D6" w14:textId="77777777" w:rsidR="00BC4E1B" w:rsidRPr="00785741" w:rsidRDefault="00BC4E1B" w:rsidP="00D615C1">
      <w:pPr>
        <w:jc w:val="both"/>
        <w:rPr>
          <w:rFonts w:eastAsia="Times New Roman"/>
        </w:rPr>
      </w:pPr>
    </w:p>
    <w:p w14:paraId="0CD02605" w14:textId="77777777" w:rsidR="00D615C1" w:rsidRPr="00785741" w:rsidRDefault="00D615C1" w:rsidP="00BC4E1B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ab/>
      </w:r>
    </w:p>
    <w:p w14:paraId="284F4A49" w14:textId="718B271B" w:rsidR="00D615C1" w:rsidRPr="00785741" w:rsidRDefault="00D615C1" w:rsidP="00D615C1">
      <w:pPr>
        <w:ind w:firstLine="708"/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Szerda:</w:t>
      </w:r>
      <w:r w:rsidRPr="00785741">
        <w:rPr>
          <w:rFonts w:eastAsia="Times New Roman"/>
          <w:color w:val="000000"/>
        </w:rPr>
        <w:tab/>
      </w:r>
      <w:r w:rsidR="00890FC9" w:rsidRPr="00785741">
        <w:rPr>
          <w:rFonts w:eastAsia="Times New Roman"/>
          <w:color w:val="000000"/>
        </w:rPr>
        <w:t>6</w:t>
      </w:r>
      <w:r w:rsidRPr="00785741">
        <w:rPr>
          <w:rFonts w:eastAsia="Times New Roman"/>
          <w:color w:val="000000"/>
        </w:rPr>
        <w:t>.00 – 1</w:t>
      </w:r>
      <w:r w:rsidR="00890FC9" w:rsidRPr="00785741">
        <w:rPr>
          <w:rFonts w:eastAsia="Times New Roman"/>
          <w:color w:val="000000"/>
        </w:rPr>
        <w:t>2</w:t>
      </w:r>
      <w:r w:rsidRPr="00785741">
        <w:rPr>
          <w:rFonts w:eastAsia="Times New Roman"/>
          <w:color w:val="000000"/>
        </w:rPr>
        <w:t>.00</w:t>
      </w:r>
    </w:p>
    <w:p w14:paraId="04E19C67" w14:textId="71A07098" w:rsidR="00D615C1" w:rsidRPr="00785741" w:rsidRDefault="00D615C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ab/>
        <w:t>Péntek:</w:t>
      </w:r>
      <w:r w:rsidRPr="00785741">
        <w:rPr>
          <w:rFonts w:eastAsia="Times New Roman"/>
          <w:color w:val="000000"/>
        </w:rPr>
        <w:tab/>
      </w:r>
      <w:r w:rsidR="00890FC9" w:rsidRPr="00785741">
        <w:rPr>
          <w:rFonts w:eastAsia="Times New Roman"/>
          <w:color w:val="000000"/>
        </w:rPr>
        <w:t>6</w:t>
      </w:r>
      <w:r w:rsidRPr="00785741">
        <w:rPr>
          <w:rFonts w:eastAsia="Times New Roman"/>
          <w:color w:val="000000"/>
        </w:rPr>
        <w:t>.00 – 1</w:t>
      </w:r>
      <w:r w:rsidR="00890FC9" w:rsidRPr="00785741">
        <w:rPr>
          <w:rFonts w:eastAsia="Times New Roman"/>
          <w:color w:val="000000"/>
        </w:rPr>
        <w:t>2</w:t>
      </w:r>
      <w:r w:rsidRPr="00785741">
        <w:rPr>
          <w:rFonts w:eastAsia="Times New Roman"/>
          <w:color w:val="000000"/>
        </w:rPr>
        <w:t>.00</w:t>
      </w:r>
    </w:p>
    <w:p w14:paraId="5E39D2A3" w14:textId="77777777" w:rsidR="00D615C1" w:rsidRPr="00785741" w:rsidRDefault="00BC4E1B" w:rsidP="00D615C1">
      <w:pPr>
        <w:ind w:firstLine="708"/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Vasárnap</w:t>
      </w:r>
      <w:r w:rsidR="00D615C1" w:rsidRPr="00785741">
        <w:rPr>
          <w:rFonts w:eastAsia="Times New Roman"/>
          <w:color w:val="000000"/>
        </w:rPr>
        <w:t>:</w:t>
      </w:r>
      <w:r w:rsidR="00D615C1" w:rsidRPr="00785741">
        <w:rPr>
          <w:rFonts w:eastAsia="Times New Roman"/>
          <w:color w:val="000000"/>
        </w:rPr>
        <w:tab/>
        <w:t>6.00 – 12.00</w:t>
      </w:r>
    </w:p>
    <w:p w14:paraId="6B52B265" w14:textId="77777777" w:rsidR="00D615C1" w:rsidRPr="00785741" w:rsidRDefault="00D615C1" w:rsidP="00D615C1">
      <w:pPr>
        <w:rPr>
          <w:rFonts w:eastAsia="Times New Roman"/>
        </w:rPr>
      </w:pPr>
    </w:p>
    <w:p w14:paraId="5E92BE35" w14:textId="77777777" w:rsidR="00D615C1" w:rsidRPr="00785741" w:rsidRDefault="00D615C1" w:rsidP="00D615C1">
      <w:pPr>
        <w:rPr>
          <w:rFonts w:eastAsia="Times New Roman"/>
        </w:rPr>
      </w:pPr>
    </w:p>
    <w:p w14:paraId="3E97D849" w14:textId="158F8FA5" w:rsidR="00D615C1" w:rsidRPr="00785741" w:rsidRDefault="0043280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5</w:t>
      </w:r>
      <w:r w:rsidR="00BC4E1B" w:rsidRPr="00785741">
        <w:rPr>
          <w:rFonts w:eastAsia="Times New Roman"/>
          <w:color w:val="000000"/>
        </w:rPr>
        <w:t>.2</w:t>
      </w:r>
      <w:r w:rsidR="00D615C1" w:rsidRPr="00785741">
        <w:rPr>
          <w:rFonts w:eastAsia="Times New Roman"/>
          <w:color w:val="000000"/>
        </w:rPr>
        <w:t xml:space="preserve">. Az üzemeltető köteles a piac </w:t>
      </w:r>
      <w:proofErr w:type="gramStart"/>
      <w:r w:rsidR="00D615C1" w:rsidRPr="00785741">
        <w:rPr>
          <w:rFonts w:eastAsia="Times New Roman"/>
          <w:color w:val="000000"/>
        </w:rPr>
        <w:t>nyitva tartásáról</w:t>
      </w:r>
      <w:proofErr w:type="gramEnd"/>
      <w:r w:rsidR="00D615C1" w:rsidRPr="00785741">
        <w:rPr>
          <w:rFonts w:eastAsia="Times New Roman"/>
          <w:color w:val="000000"/>
        </w:rPr>
        <w:t xml:space="preserve"> a vásárlókat tájékoztatni.</w:t>
      </w:r>
    </w:p>
    <w:p w14:paraId="62514AF9" w14:textId="77777777" w:rsidR="00D615C1" w:rsidRPr="00785741" w:rsidRDefault="00D615C1" w:rsidP="00D615C1">
      <w:pPr>
        <w:spacing w:after="240"/>
        <w:rPr>
          <w:rFonts w:eastAsia="Times New Roman"/>
        </w:rPr>
      </w:pPr>
    </w:p>
    <w:p w14:paraId="63B62638" w14:textId="4182616A" w:rsidR="00D615C1" w:rsidRPr="00785741" w:rsidRDefault="00432801" w:rsidP="00D615C1">
      <w:pPr>
        <w:jc w:val="center"/>
        <w:rPr>
          <w:rFonts w:eastAsia="Times New Roman"/>
        </w:rPr>
      </w:pPr>
      <w:r w:rsidRPr="00785741">
        <w:rPr>
          <w:rFonts w:eastAsia="Times New Roman"/>
          <w:b/>
          <w:bCs/>
          <w:color w:val="000000"/>
        </w:rPr>
        <w:t>6</w:t>
      </w:r>
      <w:r w:rsidR="00D615C1" w:rsidRPr="00785741">
        <w:rPr>
          <w:rFonts w:eastAsia="Times New Roman"/>
          <w:b/>
          <w:bCs/>
          <w:color w:val="000000"/>
        </w:rPr>
        <w:t>. A piacon folytatható kereskedelmi tevékenység</w:t>
      </w:r>
    </w:p>
    <w:p w14:paraId="5DE52488" w14:textId="77777777" w:rsidR="00D615C1" w:rsidRPr="00785741" w:rsidRDefault="00D615C1" w:rsidP="00D615C1">
      <w:pPr>
        <w:spacing w:after="240"/>
        <w:rPr>
          <w:rFonts w:eastAsia="Times New Roman"/>
        </w:rPr>
      </w:pPr>
    </w:p>
    <w:p w14:paraId="3AB76EB7" w14:textId="4759A96B" w:rsidR="00D615C1" w:rsidRPr="00785741" w:rsidRDefault="0043280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6</w:t>
      </w:r>
      <w:r w:rsidR="00BC4E1B" w:rsidRPr="00785741">
        <w:rPr>
          <w:rFonts w:eastAsia="Times New Roman"/>
          <w:color w:val="000000"/>
        </w:rPr>
        <w:t>.1. A</w:t>
      </w:r>
      <w:r w:rsidR="00D615C1" w:rsidRPr="00785741">
        <w:rPr>
          <w:rFonts w:eastAsia="Times New Roman"/>
          <w:color w:val="000000"/>
        </w:rPr>
        <w:t xml:space="preserve"> piacon folytatott kereskede</w:t>
      </w:r>
      <w:r w:rsidR="00BC4E1B" w:rsidRPr="00785741">
        <w:rPr>
          <w:rFonts w:eastAsia="Times New Roman"/>
          <w:color w:val="000000"/>
        </w:rPr>
        <w:t>lmi tevékenységre, az érté</w:t>
      </w:r>
      <w:r w:rsidR="00D615C1" w:rsidRPr="00785741">
        <w:rPr>
          <w:rFonts w:eastAsia="Times New Roman"/>
          <w:color w:val="000000"/>
        </w:rPr>
        <w:t>kesített termékre, az értékesítő helyre vonatkozó jogszabályi rendelkezéseknek és hatósági előírásoknak megfelelő termékértékesítés, továbbá vendéglátó-ipari, kölcsönző, megőrző, mutatványos, valamint helyben végezhető kereskedelmi szolgáltató és javítóipari tevékenység folytatható, ezen előírások betartásáért a kereskedő a felelős. </w:t>
      </w:r>
    </w:p>
    <w:p w14:paraId="2A1F3F3E" w14:textId="77777777" w:rsidR="00D615C1" w:rsidRPr="00785741" w:rsidRDefault="00D615C1" w:rsidP="00D615C1">
      <w:pPr>
        <w:rPr>
          <w:rFonts w:eastAsia="Times New Roman"/>
        </w:rPr>
      </w:pPr>
    </w:p>
    <w:p w14:paraId="0BCA026C" w14:textId="0E178EE0" w:rsidR="00D615C1" w:rsidRPr="00785741" w:rsidRDefault="0043280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6</w:t>
      </w:r>
      <w:r w:rsidR="00D615C1" w:rsidRPr="00785741">
        <w:rPr>
          <w:rFonts w:eastAsia="Times New Roman"/>
          <w:color w:val="000000"/>
        </w:rPr>
        <w:t>.2. A piacon csak olyan, a piac jellegének megfelelő termék hozható forgalomba, melynek forgalmazását jogszabály nem tiltja, illetve a forgalomba hozatal jogszabályi előírását a kereskedő betartja. </w:t>
      </w:r>
    </w:p>
    <w:p w14:paraId="5FCB94FE" w14:textId="77777777" w:rsidR="00D615C1" w:rsidRPr="00785741" w:rsidRDefault="00D615C1" w:rsidP="00D615C1">
      <w:pPr>
        <w:rPr>
          <w:rFonts w:eastAsia="Times New Roman"/>
        </w:rPr>
      </w:pPr>
    </w:p>
    <w:p w14:paraId="201FB11D" w14:textId="41F81162" w:rsidR="00D615C1" w:rsidRPr="00785741" w:rsidRDefault="0043280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6</w:t>
      </w:r>
      <w:r w:rsidR="00D615C1" w:rsidRPr="00785741">
        <w:rPr>
          <w:rFonts w:eastAsia="Times New Roman"/>
          <w:color w:val="000000"/>
        </w:rPr>
        <w:t>.3. Szeszes ital piacon a jövedéki adóról szóló 2016. évi LXVIII. törvény</w:t>
      </w:r>
      <w:r w:rsidR="00890FC9" w:rsidRPr="00785741">
        <w:rPr>
          <w:rFonts w:eastAsia="Times New Roman"/>
          <w:color w:val="000000"/>
        </w:rPr>
        <w:t xml:space="preserve">ben </w:t>
      </w:r>
      <w:r w:rsidR="00D615C1" w:rsidRPr="00785741">
        <w:rPr>
          <w:rFonts w:eastAsia="Times New Roman"/>
          <w:color w:val="000000"/>
        </w:rPr>
        <w:t>meghatározott feltételek teljesítése esetén árusítható. </w:t>
      </w:r>
    </w:p>
    <w:p w14:paraId="7ADA5B08" w14:textId="77777777" w:rsidR="00D615C1" w:rsidRPr="00785741" w:rsidRDefault="00D615C1" w:rsidP="00D615C1">
      <w:pPr>
        <w:rPr>
          <w:rFonts w:eastAsia="Times New Roman"/>
        </w:rPr>
      </w:pPr>
    </w:p>
    <w:p w14:paraId="25E33646" w14:textId="26E14017" w:rsidR="00D615C1" w:rsidRPr="00785741" w:rsidRDefault="0043280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6</w:t>
      </w:r>
      <w:r w:rsidR="00D615C1" w:rsidRPr="00785741">
        <w:rPr>
          <w:rFonts w:eastAsia="Times New Roman"/>
          <w:color w:val="000000"/>
        </w:rPr>
        <w:t>.4. Gyűjtött, szedett gomba – tekintettel arra, hogy a gombaértékesítési engedély kiadására és az értékesítés ellenőrzésére a teljes nyitvatartási idő alatt gombavizsgáló szakellenőr nem működik – a piacon nem értékesíthető.</w:t>
      </w:r>
    </w:p>
    <w:p w14:paraId="18A5D25B" w14:textId="77777777" w:rsidR="00D615C1" w:rsidRPr="00785741" w:rsidRDefault="00D615C1" w:rsidP="00D615C1">
      <w:pPr>
        <w:rPr>
          <w:rFonts w:eastAsia="Times New Roman"/>
        </w:rPr>
      </w:pPr>
    </w:p>
    <w:p w14:paraId="5BFDEF75" w14:textId="6CAE3F7E" w:rsidR="00D615C1" w:rsidRPr="00785741" w:rsidRDefault="00432801" w:rsidP="00D615C1">
      <w:pPr>
        <w:spacing w:after="20"/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6</w:t>
      </w:r>
      <w:r w:rsidR="00D615C1" w:rsidRPr="00785741">
        <w:rPr>
          <w:rFonts w:eastAsia="Times New Roman"/>
          <w:color w:val="000000"/>
        </w:rPr>
        <w:t>.</w:t>
      </w:r>
      <w:r w:rsidR="00DB52A6" w:rsidRPr="00785741">
        <w:rPr>
          <w:rFonts w:eastAsia="Times New Roman"/>
          <w:color w:val="000000"/>
        </w:rPr>
        <w:t>6</w:t>
      </w:r>
      <w:r w:rsidR="00D615C1" w:rsidRPr="00785741">
        <w:rPr>
          <w:rFonts w:eastAsia="Times New Roman"/>
          <w:color w:val="000000"/>
        </w:rPr>
        <w:t>. A piac területén járműről, illetve mozgóboltból árusítani csak az üzemeltető által e célra kijelölt területen szabad.</w:t>
      </w:r>
    </w:p>
    <w:p w14:paraId="37D84514" w14:textId="6CDAB0EC" w:rsidR="00D615C1" w:rsidRPr="00785741" w:rsidRDefault="00D615C1" w:rsidP="00D615C1">
      <w:pPr>
        <w:spacing w:after="240"/>
        <w:rPr>
          <w:rFonts w:eastAsia="Times New Roman"/>
        </w:rPr>
      </w:pPr>
    </w:p>
    <w:p w14:paraId="7EDEE77B" w14:textId="6F1196C4" w:rsidR="00D615C1" w:rsidRPr="00785741" w:rsidRDefault="00432801" w:rsidP="00D615C1">
      <w:pPr>
        <w:jc w:val="center"/>
        <w:rPr>
          <w:rFonts w:eastAsia="Times New Roman"/>
          <w:b/>
          <w:bCs/>
          <w:color w:val="000000"/>
        </w:rPr>
      </w:pPr>
      <w:r w:rsidRPr="00785741">
        <w:rPr>
          <w:rFonts w:eastAsia="Times New Roman"/>
          <w:b/>
          <w:bCs/>
          <w:color w:val="000000"/>
        </w:rPr>
        <w:t>7</w:t>
      </w:r>
      <w:r w:rsidR="00D615C1" w:rsidRPr="00785741">
        <w:rPr>
          <w:rFonts w:eastAsia="Times New Roman"/>
          <w:b/>
          <w:bCs/>
          <w:color w:val="000000"/>
        </w:rPr>
        <w:t>. A helyhasználat engedélyezése, helyfoglalás</w:t>
      </w:r>
    </w:p>
    <w:p w14:paraId="64462C97" w14:textId="77777777" w:rsidR="0032773B" w:rsidRPr="00785741" w:rsidRDefault="0032773B" w:rsidP="00D615C1">
      <w:pPr>
        <w:jc w:val="center"/>
        <w:rPr>
          <w:rFonts w:eastAsia="Times New Roman"/>
        </w:rPr>
      </w:pPr>
    </w:p>
    <w:p w14:paraId="2334D0FA" w14:textId="17244368" w:rsidR="00D615C1" w:rsidRPr="00785741" w:rsidRDefault="00432801" w:rsidP="00D615C1">
      <w:pPr>
        <w:jc w:val="both"/>
        <w:rPr>
          <w:rFonts w:eastAsia="Times New Roman"/>
        </w:rPr>
      </w:pPr>
      <w:r w:rsidRPr="00AF1A2F">
        <w:rPr>
          <w:rFonts w:eastAsia="Times New Roman"/>
        </w:rPr>
        <w:t>7</w:t>
      </w:r>
      <w:r w:rsidRPr="00AF1A2F">
        <w:rPr>
          <w:rFonts w:eastAsia="Times New Roman"/>
          <w:color w:val="000000"/>
        </w:rPr>
        <w:t>.1</w:t>
      </w:r>
      <w:r w:rsidR="00D615C1" w:rsidRPr="00AF1A2F">
        <w:rPr>
          <w:rFonts w:eastAsia="Times New Roman"/>
          <w:color w:val="000000"/>
        </w:rPr>
        <w:t xml:space="preserve">. A piacon az árusítás csak az üzemeltető és a </w:t>
      </w:r>
      <w:r w:rsidR="007259EF" w:rsidRPr="00AF1A2F">
        <w:rPr>
          <w:rFonts w:eastAsia="Times New Roman"/>
          <w:color w:val="000000"/>
        </w:rPr>
        <w:t>hely</w:t>
      </w:r>
      <w:r w:rsidR="00D615C1" w:rsidRPr="00AF1A2F">
        <w:rPr>
          <w:rFonts w:eastAsia="Times New Roman"/>
          <w:color w:val="000000"/>
        </w:rPr>
        <w:t xml:space="preserve">használó között létrejött bérleti szerződés </w:t>
      </w:r>
      <w:r w:rsidR="004D7AA2" w:rsidRPr="00AF1A2F">
        <w:rPr>
          <w:rFonts w:eastAsia="Times New Roman"/>
          <w:color w:val="000000"/>
        </w:rPr>
        <w:t>vagy alkalmi helyhasználati díj megfizetése</w:t>
      </w:r>
      <w:r w:rsidR="004D7AA2">
        <w:rPr>
          <w:rFonts w:eastAsia="Times New Roman"/>
          <w:color w:val="000000"/>
        </w:rPr>
        <w:t xml:space="preserve"> </w:t>
      </w:r>
      <w:r w:rsidR="00D615C1" w:rsidRPr="00785741">
        <w:rPr>
          <w:rFonts w:eastAsia="Times New Roman"/>
          <w:color w:val="000000"/>
        </w:rPr>
        <w:t>alapján az ab</w:t>
      </w:r>
      <w:r w:rsidR="00BC4E1B" w:rsidRPr="00785741">
        <w:rPr>
          <w:rFonts w:eastAsia="Times New Roman"/>
          <w:color w:val="000000"/>
        </w:rPr>
        <w:t xml:space="preserve">ban megjelölt helyen vagy </w:t>
      </w:r>
      <w:r w:rsidR="00D91D08" w:rsidRPr="00785741">
        <w:rPr>
          <w:rFonts w:eastAsia="Times New Roman"/>
          <w:color w:val="000000"/>
        </w:rPr>
        <w:t>a piacfelügyelő</w:t>
      </w:r>
      <w:r w:rsidR="00D615C1" w:rsidRPr="00785741">
        <w:rPr>
          <w:rFonts w:eastAsia="Times New Roman"/>
          <w:color w:val="000000"/>
        </w:rPr>
        <w:t xml:space="preserve"> által kijelölt </w:t>
      </w:r>
      <w:r w:rsidR="001D0335" w:rsidRPr="00785741">
        <w:rPr>
          <w:rFonts w:eastAsia="Times New Roman"/>
          <w:color w:val="000000"/>
        </w:rPr>
        <w:t>területen</w:t>
      </w:r>
      <w:r w:rsidR="00D615C1" w:rsidRPr="00785741">
        <w:rPr>
          <w:rFonts w:eastAsia="Times New Roman"/>
          <w:color w:val="000000"/>
        </w:rPr>
        <w:t xml:space="preserve"> történhet.</w:t>
      </w:r>
    </w:p>
    <w:p w14:paraId="3C41CEE7" w14:textId="77777777" w:rsidR="00D615C1" w:rsidRPr="00785741" w:rsidRDefault="00D615C1" w:rsidP="00D615C1">
      <w:pPr>
        <w:rPr>
          <w:rFonts w:eastAsia="Times New Roman"/>
        </w:rPr>
      </w:pPr>
    </w:p>
    <w:p w14:paraId="43AB43B7" w14:textId="40F12830" w:rsidR="00D615C1" w:rsidRPr="00785741" w:rsidRDefault="0043280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7</w:t>
      </w:r>
      <w:r w:rsidR="00D615C1" w:rsidRPr="00785741">
        <w:rPr>
          <w:rFonts w:eastAsia="Times New Roman"/>
          <w:color w:val="000000"/>
        </w:rPr>
        <w:t xml:space="preserve">.2. Amennyiben a kereskedelmi tevékenység hatósági engedélyhez vagy bejelentéshez kötött, a bérleti szerződés aláírására csak az ilyen tevékenység folytatására jogosító dokumentum bemutatása után kerülhet sor, illetve a </w:t>
      </w:r>
      <w:r w:rsidR="004C2F9D" w:rsidRPr="00785741">
        <w:rPr>
          <w:rFonts w:eastAsia="Times New Roman"/>
          <w:color w:val="000000"/>
        </w:rPr>
        <w:t>helyhasználati</w:t>
      </w:r>
      <w:r w:rsidR="00D615C1" w:rsidRPr="00785741">
        <w:rPr>
          <w:rFonts w:eastAsia="Times New Roman"/>
          <w:color w:val="000000"/>
        </w:rPr>
        <w:t xml:space="preserve"> engedélyt csak az ilyen tevékenység folytatására jogosító dokumentum bemutatása után szabad kiadni. </w:t>
      </w:r>
    </w:p>
    <w:p w14:paraId="1C51AE7B" w14:textId="77777777" w:rsidR="00D615C1" w:rsidRPr="00785741" w:rsidRDefault="00D615C1" w:rsidP="00D615C1">
      <w:pPr>
        <w:rPr>
          <w:rFonts w:eastAsia="Times New Roman"/>
        </w:rPr>
      </w:pPr>
    </w:p>
    <w:p w14:paraId="049F66D9" w14:textId="1B5CEB1F" w:rsidR="00D615C1" w:rsidRPr="00785741" w:rsidRDefault="0043280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7</w:t>
      </w:r>
      <w:r w:rsidR="00D615C1" w:rsidRPr="00785741">
        <w:rPr>
          <w:rFonts w:eastAsia="Times New Roman"/>
          <w:color w:val="000000"/>
        </w:rPr>
        <w:t xml:space="preserve">.3. Az üzemeltető csak a piac befogadóképességéig köteles </w:t>
      </w:r>
      <w:r w:rsidR="001D0335" w:rsidRPr="00785741">
        <w:rPr>
          <w:rFonts w:eastAsia="Times New Roman"/>
          <w:color w:val="000000"/>
        </w:rPr>
        <w:t>területet</w:t>
      </w:r>
      <w:r w:rsidR="00D615C1" w:rsidRPr="00785741">
        <w:rPr>
          <w:rFonts w:eastAsia="Times New Roman"/>
          <w:color w:val="000000"/>
        </w:rPr>
        <w:t xml:space="preserve"> biztosítani az árusításhoz.</w:t>
      </w:r>
    </w:p>
    <w:p w14:paraId="72395537" w14:textId="77777777" w:rsidR="00D615C1" w:rsidRPr="00785741" w:rsidRDefault="00D615C1" w:rsidP="00D615C1">
      <w:pPr>
        <w:rPr>
          <w:rFonts w:eastAsia="Times New Roman"/>
        </w:rPr>
      </w:pPr>
    </w:p>
    <w:p w14:paraId="1C871CA3" w14:textId="0AA84F1B" w:rsidR="00D615C1" w:rsidRPr="00785741" w:rsidRDefault="0043280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7</w:t>
      </w:r>
      <w:r w:rsidR="00D615C1" w:rsidRPr="00785741">
        <w:rPr>
          <w:rFonts w:eastAsia="Times New Roman"/>
          <w:color w:val="000000"/>
        </w:rPr>
        <w:t>.4. A bérlet időtartama legalább 3 hónapra, legfeljebb tizenkét hónapra szól. A bérleti jogviszony időtartama meghosszabbítható. </w:t>
      </w:r>
    </w:p>
    <w:p w14:paraId="06626439" w14:textId="77777777" w:rsidR="00D615C1" w:rsidRPr="00785741" w:rsidRDefault="00D615C1" w:rsidP="00D615C1">
      <w:pPr>
        <w:rPr>
          <w:rFonts w:eastAsia="Times New Roman"/>
        </w:rPr>
      </w:pPr>
    </w:p>
    <w:p w14:paraId="07AB8B5E" w14:textId="5368FFC0" w:rsidR="00D615C1" w:rsidRPr="00785741" w:rsidRDefault="0043280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7</w:t>
      </w:r>
      <w:r w:rsidR="00D615C1" w:rsidRPr="00785741">
        <w:rPr>
          <w:rFonts w:eastAsia="Times New Roman"/>
          <w:color w:val="000000"/>
        </w:rPr>
        <w:t xml:space="preserve">.5. A bérleti szerződés alapján a bérlő jogot szerez arra, hogy a bérlet időtartama alatt a bérelt </w:t>
      </w:r>
      <w:r w:rsidR="001D0335" w:rsidRPr="00785741">
        <w:rPr>
          <w:rFonts w:eastAsia="Times New Roman"/>
          <w:color w:val="000000"/>
        </w:rPr>
        <w:t>területet</w:t>
      </w:r>
      <w:r w:rsidR="00D615C1" w:rsidRPr="00785741">
        <w:rPr>
          <w:rFonts w:eastAsia="Times New Roman"/>
          <w:color w:val="000000"/>
        </w:rPr>
        <w:t xml:space="preserve"> kizárólag ő használja, a bérelt </w:t>
      </w:r>
      <w:r w:rsidR="001D0335" w:rsidRPr="00785741">
        <w:rPr>
          <w:rFonts w:eastAsia="Times New Roman"/>
          <w:color w:val="000000"/>
        </w:rPr>
        <w:t>terület</w:t>
      </w:r>
      <w:r w:rsidR="00D615C1" w:rsidRPr="00785741">
        <w:rPr>
          <w:rFonts w:eastAsia="Times New Roman"/>
          <w:color w:val="000000"/>
        </w:rPr>
        <w:t xml:space="preserve"> a bérleti szerződés időtartama alatt más árus számára nem adható ki, </w:t>
      </w:r>
      <w:proofErr w:type="gramStart"/>
      <w:r w:rsidR="00D615C1" w:rsidRPr="00785741">
        <w:rPr>
          <w:rFonts w:eastAsia="Times New Roman"/>
          <w:color w:val="000000"/>
        </w:rPr>
        <w:t>kivéve</w:t>
      </w:r>
      <w:proofErr w:type="gramEnd"/>
      <w:r w:rsidR="00D615C1" w:rsidRPr="00785741">
        <w:rPr>
          <w:rFonts w:eastAsia="Times New Roman"/>
          <w:color w:val="000000"/>
        </w:rPr>
        <w:t xml:space="preserve"> ha azt a jogosult a piac kezdetétől számított 2 órán belül nem foglalja el</w:t>
      </w:r>
      <w:r w:rsidR="00DB52A6" w:rsidRPr="00785741">
        <w:rPr>
          <w:rFonts w:eastAsia="Times New Roman"/>
          <w:color w:val="000000"/>
        </w:rPr>
        <w:t>.</w:t>
      </w:r>
    </w:p>
    <w:p w14:paraId="5B0E5283" w14:textId="77777777" w:rsidR="00D615C1" w:rsidRPr="00785741" w:rsidRDefault="00D615C1" w:rsidP="00D615C1">
      <w:pPr>
        <w:rPr>
          <w:rFonts w:eastAsia="Times New Roman"/>
        </w:rPr>
      </w:pPr>
    </w:p>
    <w:p w14:paraId="4F8062BA" w14:textId="4D1DD477" w:rsidR="00D615C1" w:rsidRPr="00785741" w:rsidRDefault="0043280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7</w:t>
      </w:r>
      <w:r w:rsidR="00D615C1" w:rsidRPr="00785741">
        <w:rPr>
          <w:rFonts w:eastAsia="Times New Roman"/>
          <w:color w:val="000000"/>
        </w:rPr>
        <w:t>.6. Bérleti szerződés esetén a hely a bérlő által nem ruházható át.</w:t>
      </w:r>
    </w:p>
    <w:p w14:paraId="0B584C12" w14:textId="77777777" w:rsidR="00D615C1" w:rsidRPr="00785741" w:rsidRDefault="00D615C1" w:rsidP="00D615C1">
      <w:pPr>
        <w:rPr>
          <w:rFonts w:eastAsia="Times New Roman"/>
        </w:rPr>
      </w:pPr>
    </w:p>
    <w:p w14:paraId="556B017D" w14:textId="205E1DEA" w:rsidR="00D615C1" w:rsidRPr="00785741" w:rsidRDefault="0043280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7</w:t>
      </w:r>
      <w:r w:rsidR="00D615C1" w:rsidRPr="00785741">
        <w:rPr>
          <w:rFonts w:eastAsia="Times New Roman"/>
          <w:color w:val="000000"/>
        </w:rPr>
        <w:t>.7. A</w:t>
      </w:r>
      <w:r w:rsidR="00DB4CEC" w:rsidRPr="00785741">
        <w:rPr>
          <w:rFonts w:eastAsia="Times New Roman"/>
          <w:color w:val="000000"/>
        </w:rPr>
        <w:t>z</w:t>
      </w:r>
      <w:r w:rsidR="00D615C1" w:rsidRPr="00785741">
        <w:rPr>
          <w:rFonts w:eastAsia="Times New Roman"/>
          <w:color w:val="000000"/>
        </w:rPr>
        <w:t xml:space="preserve"> </w:t>
      </w:r>
      <w:r w:rsidR="00DB4CEC" w:rsidRPr="00785741">
        <w:rPr>
          <w:rFonts w:eastAsia="Times New Roman"/>
          <w:color w:val="000000"/>
        </w:rPr>
        <w:t xml:space="preserve">üzemeltető </w:t>
      </w:r>
      <w:r w:rsidR="00D615C1" w:rsidRPr="00785741">
        <w:rPr>
          <w:rFonts w:eastAsia="Times New Roman"/>
          <w:color w:val="000000"/>
        </w:rPr>
        <w:t>a bérleti szerződést azonnali hatállyal felmondja, ha:</w:t>
      </w:r>
    </w:p>
    <w:p w14:paraId="05250609" w14:textId="3308FB8F" w:rsidR="00D615C1" w:rsidRPr="00785741" w:rsidRDefault="00D615C1" w:rsidP="00BC4E1B">
      <w:pPr>
        <w:pStyle w:val="Listaszerbekezds"/>
        <w:numPr>
          <w:ilvl w:val="0"/>
          <w:numId w:val="5"/>
        </w:numPr>
        <w:jc w:val="both"/>
      </w:pPr>
      <w:r w:rsidRPr="00785741">
        <w:rPr>
          <w:color w:val="000000"/>
        </w:rPr>
        <w:t>az árusításra jogosultnak</w:t>
      </w:r>
      <w:r w:rsidR="001D0335" w:rsidRPr="00785741">
        <w:rPr>
          <w:color w:val="000000"/>
        </w:rPr>
        <w:t xml:space="preserve"> a bérelt területrészre vonatkozóan</w:t>
      </w:r>
      <w:r w:rsidRPr="00785741">
        <w:rPr>
          <w:color w:val="000000"/>
        </w:rPr>
        <w:t xml:space="preserve"> 15 napon túli díj tartozása van és a</w:t>
      </w:r>
      <w:r w:rsidR="00DB4CEC" w:rsidRPr="00785741">
        <w:rPr>
          <w:color w:val="000000"/>
        </w:rPr>
        <w:t>z</w:t>
      </w:r>
      <w:r w:rsidR="002A008D" w:rsidRPr="00785741">
        <w:rPr>
          <w:strike/>
          <w:color w:val="000000"/>
        </w:rPr>
        <w:t xml:space="preserve"> </w:t>
      </w:r>
      <w:r w:rsidR="00DB4CEC" w:rsidRPr="00785741">
        <w:rPr>
          <w:color w:val="000000"/>
        </w:rPr>
        <w:t xml:space="preserve">üzemeltető </w:t>
      </w:r>
      <w:r w:rsidRPr="00785741">
        <w:rPr>
          <w:color w:val="000000"/>
        </w:rPr>
        <w:t>írásbeli felszólítása ellenére tartozását 8 napon belül nem fizeti meg</w:t>
      </w:r>
      <w:r w:rsidR="001C509D" w:rsidRPr="00785741">
        <w:rPr>
          <w:color w:val="000000"/>
        </w:rPr>
        <w:t>,</w:t>
      </w:r>
    </w:p>
    <w:p w14:paraId="786530C7" w14:textId="19CCCD98" w:rsidR="00D615C1" w:rsidRPr="00785741" w:rsidRDefault="00D615C1" w:rsidP="00BC4E1B">
      <w:pPr>
        <w:pStyle w:val="Listaszerbekezds"/>
        <w:numPr>
          <w:ilvl w:val="0"/>
          <w:numId w:val="5"/>
        </w:numPr>
        <w:jc w:val="both"/>
      </w:pPr>
      <w:r w:rsidRPr="00785741">
        <w:rPr>
          <w:color w:val="000000"/>
        </w:rPr>
        <w:t>az árusításra jogosult a bérleti szerződésben foglaltakat, illetve a piac működésére vonatkozó szabályokat súlyosan, vagy ismételten megszegi</w:t>
      </w:r>
      <w:r w:rsidR="0054452D" w:rsidRPr="00785741">
        <w:rPr>
          <w:color w:val="000000"/>
        </w:rPr>
        <w:t>,</w:t>
      </w:r>
    </w:p>
    <w:p w14:paraId="277FD4F8" w14:textId="76FEB5E9" w:rsidR="0054452D" w:rsidRPr="00785741" w:rsidRDefault="0054452D" w:rsidP="00BC4E1B">
      <w:pPr>
        <w:pStyle w:val="Listaszerbekezds"/>
        <w:numPr>
          <w:ilvl w:val="0"/>
          <w:numId w:val="5"/>
        </w:numPr>
        <w:jc w:val="both"/>
      </w:pPr>
      <w:r w:rsidRPr="00785741">
        <w:rPr>
          <w:color w:val="000000"/>
        </w:rPr>
        <w:t>az árusításra jogosultat a piacfelügyelő a piac területéről kitiltja.</w:t>
      </w:r>
    </w:p>
    <w:p w14:paraId="5D0D3442" w14:textId="77777777" w:rsidR="00D615C1" w:rsidRPr="00785741" w:rsidRDefault="00D615C1" w:rsidP="00D615C1">
      <w:pPr>
        <w:rPr>
          <w:rFonts w:eastAsia="Times New Roman"/>
        </w:rPr>
      </w:pPr>
    </w:p>
    <w:p w14:paraId="5E9AAC74" w14:textId="15E0415A" w:rsidR="00D615C1" w:rsidRPr="00785741" w:rsidRDefault="0043280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7</w:t>
      </w:r>
      <w:r w:rsidR="00D615C1" w:rsidRPr="00785741">
        <w:rPr>
          <w:rFonts w:eastAsia="Times New Roman"/>
          <w:color w:val="000000"/>
        </w:rPr>
        <w:t xml:space="preserve">.8. A tartós </w:t>
      </w:r>
      <w:r w:rsidR="00640FF5" w:rsidRPr="00785741">
        <w:rPr>
          <w:rFonts w:eastAsia="Times New Roman"/>
          <w:color w:val="000000"/>
        </w:rPr>
        <w:t>hely</w:t>
      </w:r>
      <w:r w:rsidR="001D0335" w:rsidRPr="00785741">
        <w:rPr>
          <w:rFonts w:eastAsia="Times New Roman"/>
          <w:color w:val="000000"/>
        </w:rPr>
        <w:t>ha</w:t>
      </w:r>
      <w:r w:rsidR="00D615C1" w:rsidRPr="00785741">
        <w:rPr>
          <w:rFonts w:eastAsia="Times New Roman"/>
          <w:color w:val="000000"/>
        </w:rPr>
        <w:t xml:space="preserve">sználó a bérleti szerződést írásban 30 napos felmondási idővel a hónap utolsó napjára indokolás nélkül bármikor felmondhatja. Késedelmes bejelentés esetén a tartós </w:t>
      </w:r>
      <w:r w:rsidR="00640FF5" w:rsidRPr="00785741">
        <w:rPr>
          <w:rFonts w:eastAsia="Times New Roman"/>
          <w:color w:val="000000"/>
        </w:rPr>
        <w:t>hely</w:t>
      </w:r>
      <w:r w:rsidR="00D615C1" w:rsidRPr="00785741">
        <w:rPr>
          <w:rFonts w:eastAsia="Times New Roman"/>
          <w:color w:val="000000"/>
        </w:rPr>
        <w:t xml:space="preserve">használót a következő hónapban is kijelölt </w:t>
      </w:r>
      <w:r w:rsidR="00640FF5" w:rsidRPr="00785741">
        <w:rPr>
          <w:rFonts w:eastAsia="Times New Roman"/>
          <w:color w:val="000000"/>
        </w:rPr>
        <w:t>hely</w:t>
      </w:r>
      <w:r w:rsidR="00D615C1" w:rsidRPr="00785741">
        <w:rPr>
          <w:rFonts w:eastAsia="Times New Roman"/>
          <w:color w:val="000000"/>
        </w:rPr>
        <w:t>használónak kell tekinteni.</w:t>
      </w:r>
    </w:p>
    <w:p w14:paraId="6ED6CE3B" w14:textId="77777777" w:rsidR="00D615C1" w:rsidRPr="00785741" w:rsidRDefault="00D615C1" w:rsidP="00D615C1">
      <w:pPr>
        <w:rPr>
          <w:rFonts w:eastAsia="Times New Roman"/>
        </w:rPr>
      </w:pPr>
    </w:p>
    <w:p w14:paraId="41B2A372" w14:textId="73BA4F35" w:rsidR="00D615C1" w:rsidRPr="00785741" w:rsidRDefault="0043280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7</w:t>
      </w:r>
      <w:r w:rsidR="00D615C1" w:rsidRPr="00785741">
        <w:rPr>
          <w:rFonts w:eastAsia="Times New Roman"/>
          <w:color w:val="000000"/>
        </w:rPr>
        <w:t xml:space="preserve">.9. Az alkalmi </w:t>
      </w:r>
      <w:r w:rsidR="00640FF5" w:rsidRPr="00785741">
        <w:rPr>
          <w:rFonts w:eastAsia="Times New Roman"/>
          <w:color w:val="000000"/>
        </w:rPr>
        <w:t>hely</w:t>
      </w:r>
      <w:r w:rsidR="00D615C1" w:rsidRPr="00785741">
        <w:rPr>
          <w:rFonts w:eastAsia="Times New Roman"/>
          <w:color w:val="000000"/>
        </w:rPr>
        <w:t>használó a számára kijelölt helyet engedély nélkül nem változtathatja meg, a piac területén máshol nem árusíthat, árut, göngyöleget máshol nem rakhat le. </w:t>
      </w:r>
    </w:p>
    <w:p w14:paraId="7D35298C" w14:textId="77777777" w:rsidR="00D615C1" w:rsidRPr="00785741" w:rsidRDefault="00D615C1" w:rsidP="00D615C1">
      <w:pPr>
        <w:spacing w:after="240"/>
        <w:rPr>
          <w:rFonts w:eastAsia="Times New Roman"/>
        </w:rPr>
      </w:pPr>
    </w:p>
    <w:p w14:paraId="7B87D797" w14:textId="5B60E9DC" w:rsidR="00D615C1" w:rsidRPr="00785741" w:rsidRDefault="00432801" w:rsidP="00D615C1">
      <w:pPr>
        <w:jc w:val="center"/>
        <w:rPr>
          <w:rFonts w:eastAsia="Times New Roman"/>
        </w:rPr>
      </w:pPr>
      <w:r w:rsidRPr="00785741">
        <w:rPr>
          <w:rFonts w:eastAsia="Times New Roman"/>
          <w:b/>
          <w:bCs/>
          <w:color w:val="000000"/>
        </w:rPr>
        <w:t>8</w:t>
      </w:r>
      <w:r w:rsidR="00D615C1" w:rsidRPr="00785741">
        <w:rPr>
          <w:rFonts w:eastAsia="Times New Roman"/>
          <w:b/>
          <w:bCs/>
          <w:color w:val="000000"/>
        </w:rPr>
        <w:t xml:space="preserve">. A </w:t>
      </w:r>
      <w:r w:rsidR="007259EF" w:rsidRPr="00785741">
        <w:rPr>
          <w:rFonts w:eastAsia="Times New Roman"/>
          <w:b/>
          <w:bCs/>
          <w:color w:val="000000"/>
        </w:rPr>
        <w:t>hely</w:t>
      </w:r>
      <w:r w:rsidR="00D615C1" w:rsidRPr="00785741">
        <w:rPr>
          <w:rFonts w:eastAsia="Times New Roman"/>
          <w:b/>
          <w:bCs/>
          <w:color w:val="000000"/>
        </w:rPr>
        <w:t>használat szabályai</w:t>
      </w:r>
    </w:p>
    <w:p w14:paraId="2566C640" w14:textId="77777777" w:rsidR="00D615C1" w:rsidRPr="00785741" w:rsidRDefault="00D615C1" w:rsidP="00D615C1">
      <w:pPr>
        <w:spacing w:after="240"/>
        <w:rPr>
          <w:rFonts w:eastAsia="Times New Roman"/>
        </w:rPr>
      </w:pPr>
    </w:p>
    <w:p w14:paraId="72D04B9B" w14:textId="41CCF091" w:rsidR="00D615C1" w:rsidRPr="00785741" w:rsidRDefault="0043280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8</w:t>
      </w:r>
      <w:r w:rsidR="00D615C1" w:rsidRPr="00785741">
        <w:rPr>
          <w:rFonts w:eastAsia="Times New Roman"/>
          <w:color w:val="000000"/>
        </w:rPr>
        <w:t>.1. A piacon a kereskedők helyét az üzemeltető jelöli ki</w:t>
      </w:r>
      <w:r w:rsidR="007E10A9">
        <w:rPr>
          <w:rFonts w:eastAsia="Times New Roman"/>
          <w:color w:val="000000"/>
        </w:rPr>
        <w:t xml:space="preserve"> a 2. számú mellékletben foglaltak szerint</w:t>
      </w:r>
      <w:r w:rsidR="00D615C1" w:rsidRPr="00785741">
        <w:rPr>
          <w:rFonts w:eastAsia="Times New Roman"/>
          <w:color w:val="000000"/>
        </w:rPr>
        <w:t>.</w:t>
      </w:r>
    </w:p>
    <w:p w14:paraId="3BF168A7" w14:textId="77777777" w:rsidR="00D615C1" w:rsidRPr="00785741" w:rsidRDefault="00D615C1" w:rsidP="00D615C1">
      <w:pPr>
        <w:rPr>
          <w:rFonts w:eastAsia="Times New Roman"/>
        </w:rPr>
      </w:pPr>
    </w:p>
    <w:p w14:paraId="3748A583" w14:textId="05A6EEC8" w:rsidR="00D615C1" w:rsidRPr="00785741" w:rsidRDefault="0043280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8</w:t>
      </w:r>
      <w:r w:rsidR="00D615C1" w:rsidRPr="00785741">
        <w:rPr>
          <w:rFonts w:eastAsia="Times New Roman"/>
          <w:color w:val="000000"/>
        </w:rPr>
        <w:t xml:space="preserve">.2. A helyhasználó az árusításra vonatkozó előkészületeket a piac nyitvatartási idejének kezdetét megelőző egy órával kezdheti meg. Az árusításra jogosult a piac területét a piac </w:t>
      </w:r>
      <w:proofErr w:type="gramStart"/>
      <w:r w:rsidR="00D615C1" w:rsidRPr="00785741">
        <w:rPr>
          <w:rFonts w:eastAsia="Times New Roman"/>
          <w:color w:val="000000"/>
        </w:rPr>
        <w:t>nyitva tartás</w:t>
      </w:r>
      <w:proofErr w:type="gramEnd"/>
      <w:r w:rsidR="00D615C1" w:rsidRPr="00785741">
        <w:rPr>
          <w:rFonts w:eastAsia="Times New Roman"/>
          <w:color w:val="000000"/>
        </w:rPr>
        <w:t xml:space="preserve"> idejét követő legkésőbb egy órával köteles elhagyni.</w:t>
      </w:r>
    </w:p>
    <w:p w14:paraId="79025A11" w14:textId="77777777" w:rsidR="00D615C1" w:rsidRPr="00785741" w:rsidRDefault="00D615C1" w:rsidP="00D615C1">
      <w:pPr>
        <w:rPr>
          <w:rFonts w:eastAsia="Times New Roman"/>
        </w:rPr>
      </w:pPr>
    </w:p>
    <w:p w14:paraId="6A464951" w14:textId="1285FC82" w:rsidR="00D615C1" w:rsidRPr="00785741" w:rsidRDefault="0032773B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8</w:t>
      </w:r>
      <w:r w:rsidR="00D615C1" w:rsidRPr="00785741">
        <w:rPr>
          <w:rFonts w:eastAsia="Times New Roman"/>
          <w:color w:val="000000"/>
        </w:rPr>
        <w:t>.3. Ha a bérleti szerződéssel vagy az alkalmi helyhasználat útján kiadott árusítóhely napközben megüresedett, úgy azt az üzemeltető másnak és több alkalommal is kiadhatja. </w:t>
      </w:r>
    </w:p>
    <w:p w14:paraId="25778E1B" w14:textId="77777777" w:rsidR="00D615C1" w:rsidRPr="00785741" w:rsidRDefault="00D615C1" w:rsidP="00D615C1">
      <w:pPr>
        <w:rPr>
          <w:rFonts w:eastAsia="Times New Roman"/>
        </w:rPr>
      </w:pPr>
    </w:p>
    <w:p w14:paraId="769367F0" w14:textId="3B454E54" w:rsidR="00D615C1" w:rsidRPr="00785741" w:rsidRDefault="0032773B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8</w:t>
      </w:r>
      <w:r w:rsidR="00D615C1" w:rsidRPr="00785741">
        <w:rPr>
          <w:rFonts w:eastAsia="Times New Roman"/>
          <w:color w:val="000000"/>
        </w:rPr>
        <w:t xml:space="preserve">.4. Amennyiben jogszabály, illetve az </w:t>
      </w:r>
      <w:r w:rsidRPr="00785741">
        <w:rPr>
          <w:rFonts w:eastAsia="Times New Roman"/>
          <w:color w:val="000000"/>
        </w:rPr>
        <w:t>6</w:t>
      </w:r>
      <w:r w:rsidR="00D615C1" w:rsidRPr="00785741">
        <w:rPr>
          <w:rFonts w:eastAsia="Times New Roman"/>
          <w:color w:val="000000"/>
        </w:rPr>
        <w:t>.6. pont eltérően nem rendelkezik, a piac területére kizárólag a rend biztosítására, a területek tisztántartására, állagmegóvásra, illetve karbantartásra irányuló kötelezettségének teljesítését szolgáló gépjármű behajtása engedélyezett. </w:t>
      </w:r>
    </w:p>
    <w:p w14:paraId="100762FE" w14:textId="77777777" w:rsidR="00D615C1" w:rsidRPr="00785741" w:rsidRDefault="00D615C1" w:rsidP="00D615C1">
      <w:pPr>
        <w:rPr>
          <w:rFonts w:eastAsia="Times New Roman"/>
        </w:rPr>
      </w:pPr>
    </w:p>
    <w:p w14:paraId="066D670B" w14:textId="3B78FC53" w:rsidR="00D615C1" w:rsidRPr="00785741" w:rsidRDefault="0032773B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8</w:t>
      </w:r>
      <w:r w:rsidR="00D615C1" w:rsidRPr="00785741">
        <w:rPr>
          <w:rFonts w:eastAsia="Times New Roman"/>
          <w:color w:val="000000"/>
        </w:rPr>
        <w:t xml:space="preserve">.5. A piac területén a gépjárművel való árusítás, továbbá a mozgóbolt útján történő árusítás csak a piac működésének zavarása nélkül lehetséges. </w:t>
      </w:r>
    </w:p>
    <w:p w14:paraId="2E16D063" w14:textId="77777777" w:rsidR="00D615C1" w:rsidRPr="00785741" w:rsidRDefault="00D615C1" w:rsidP="00D615C1">
      <w:pPr>
        <w:rPr>
          <w:rFonts w:eastAsia="Times New Roman"/>
        </w:rPr>
      </w:pPr>
    </w:p>
    <w:p w14:paraId="05B5D2DC" w14:textId="77777777" w:rsidR="002A008D" w:rsidRPr="00785741" w:rsidRDefault="002A008D" w:rsidP="00D615C1">
      <w:pPr>
        <w:jc w:val="center"/>
        <w:rPr>
          <w:rFonts w:eastAsia="Times New Roman"/>
          <w:b/>
          <w:bCs/>
          <w:color w:val="000000"/>
        </w:rPr>
      </w:pPr>
    </w:p>
    <w:p w14:paraId="28D290DD" w14:textId="77777777" w:rsidR="002A008D" w:rsidRPr="00785741" w:rsidRDefault="002A008D" w:rsidP="00D615C1">
      <w:pPr>
        <w:jc w:val="center"/>
        <w:rPr>
          <w:rFonts w:eastAsia="Times New Roman"/>
          <w:b/>
          <w:bCs/>
          <w:color w:val="000000"/>
        </w:rPr>
      </w:pPr>
    </w:p>
    <w:p w14:paraId="3F0407A0" w14:textId="77777777" w:rsidR="002A008D" w:rsidRPr="00785741" w:rsidRDefault="002A008D" w:rsidP="00D615C1">
      <w:pPr>
        <w:jc w:val="center"/>
        <w:rPr>
          <w:rFonts w:eastAsia="Times New Roman"/>
          <w:b/>
          <w:bCs/>
          <w:color w:val="000000"/>
        </w:rPr>
      </w:pPr>
    </w:p>
    <w:p w14:paraId="3C453311" w14:textId="310C46C7" w:rsidR="00D615C1" w:rsidRPr="00785741" w:rsidRDefault="0032773B" w:rsidP="00D615C1">
      <w:pPr>
        <w:jc w:val="center"/>
        <w:rPr>
          <w:rFonts w:eastAsia="Times New Roman"/>
        </w:rPr>
      </w:pPr>
      <w:r w:rsidRPr="00785741">
        <w:rPr>
          <w:rFonts w:eastAsia="Times New Roman"/>
          <w:b/>
          <w:bCs/>
          <w:color w:val="000000"/>
        </w:rPr>
        <w:lastRenderedPageBreak/>
        <w:t>9</w:t>
      </w:r>
      <w:r w:rsidR="00D615C1" w:rsidRPr="00785741">
        <w:rPr>
          <w:rFonts w:eastAsia="Times New Roman"/>
          <w:b/>
          <w:bCs/>
          <w:color w:val="000000"/>
        </w:rPr>
        <w:t>. Hely</w:t>
      </w:r>
      <w:r w:rsidR="00BA704B" w:rsidRPr="00785741">
        <w:rPr>
          <w:rFonts w:eastAsia="Times New Roman"/>
          <w:b/>
          <w:bCs/>
          <w:color w:val="000000"/>
        </w:rPr>
        <w:t>használati díj</w:t>
      </w:r>
    </w:p>
    <w:p w14:paraId="45C4E97E" w14:textId="77777777" w:rsidR="00D615C1" w:rsidRPr="00785741" w:rsidRDefault="00D615C1" w:rsidP="00D615C1">
      <w:pPr>
        <w:spacing w:after="240"/>
        <w:rPr>
          <w:rFonts w:eastAsia="Times New Roman"/>
        </w:rPr>
      </w:pPr>
    </w:p>
    <w:p w14:paraId="2E3E6A34" w14:textId="4A8D1E74" w:rsidR="00D615C1" w:rsidRPr="00785741" w:rsidRDefault="0032773B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9</w:t>
      </w:r>
      <w:r w:rsidR="00D615C1" w:rsidRPr="00785741">
        <w:rPr>
          <w:rFonts w:eastAsia="Times New Roman"/>
          <w:color w:val="000000"/>
        </w:rPr>
        <w:t xml:space="preserve">.1. A piacon csak az végezhet termékértékesítést, továbbá vendéglátó-ipari, kölcsönző, megőrző, mutatványos, valamint helyben végezhető kereskedelmi szolgáltató és javítóipari tevékenységet, aki a fenntartó által meghatározott </w:t>
      </w:r>
      <w:r w:rsidR="00BA704B" w:rsidRPr="00785741">
        <w:rPr>
          <w:rFonts w:eastAsia="Times New Roman"/>
          <w:color w:val="000000"/>
        </w:rPr>
        <w:t>helyhasználati</w:t>
      </w:r>
      <w:r w:rsidR="00D615C1" w:rsidRPr="00785741">
        <w:rPr>
          <w:rFonts w:eastAsia="Times New Roman"/>
          <w:color w:val="000000"/>
        </w:rPr>
        <w:t xml:space="preserve"> díjat</w:t>
      </w:r>
      <w:r w:rsidR="00774647" w:rsidRPr="00785741">
        <w:rPr>
          <w:rFonts w:eastAsia="Times New Roman"/>
          <w:color w:val="000000"/>
        </w:rPr>
        <w:t xml:space="preserve"> megfizeti</w:t>
      </w:r>
      <w:r w:rsidR="00D615C1" w:rsidRPr="00785741">
        <w:rPr>
          <w:rFonts w:eastAsia="Times New Roman"/>
          <w:color w:val="000000"/>
        </w:rPr>
        <w:t>.</w:t>
      </w:r>
    </w:p>
    <w:p w14:paraId="2B7D2828" w14:textId="77777777" w:rsidR="00D615C1" w:rsidRPr="00785741" w:rsidRDefault="00D615C1" w:rsidP="00D615C1">
      <w:pPr>
        <w:rPr>
          <w:rFonts w:eastAsia="Times New Roman"/>
        </w:rPr>
      </w:pPr>
    </w:p>
    <w:p w14:paraId="7B7A4325" w14:textId="658984E1" w:rsidR="00D615C1" w:rsidRPr="00785741" w:rsidRDefault="0032773B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9</w:t>
      </w:r>
      <w:r w:rsidR="00D615C1" w:rsidRPr="00785741">
        <w:rPr>
          <w:rFonts w:eastAsia="Times New Roman"/>
          <w:color w:val="000000"/>
        </w:rPr>
        <w:t xml:space="preserve">.2. A piacon alkalmazandó </w:t>
      </w:r>
      <w:r w:rsidR="00BA704B" w:rsidRPr="00785741">
        <w:rPr>
          <w:rFonts w:eastAsia="Times New Roman"/>
          <w:color w:val="000000"/>
        </w:rPr>
        <w:t>helyhasználati díj</w:t>
      </w:r>
      <w:r w:rsidR="00774647" w:rsidRPr="00785741">
        <w:rPr>
          <w:rFonts w:eastAsia="Times New Roman"/>
          <w:color w:val="000000"/>
        </w:rPr>
        <w:t xml:space="preserve">at </w:t>
      </w:r>
      <w:r w:rsidR="00BC4E1B" w:rsidRPr="00785741">
        <w:rPr>
          <w:rFonts w:eastAsia="Times New Roman"/>
          <w:color w:val="000000"/>
        </w:rPr>
        <w:t xml:space="preserve">az üzemeltető a </w:t>
      </w:r>
      <w:r w:rsidR="00D615C1" w:rsidRPr="00785741">
        <w:rPr>
          <w:rFonts w:eastAsia="Times New Roman"/>
          <w:color w:val="000000"/>
        </w:rPr>
        <w:t>tárgyévet m</w:t>
      </w:r>
      <w:r w:rsidR="00BC4E1B" w:rsidRPr="00785741">
        <w:rPr>
          <w:rFonts w:eastAsia="Times New Roman"/>
          <w:color w:val="000000"/>
        </w:rPr>
        <w:t>egelőző év november 30. napjáig állapítja meg.</w:t>
      </w:r>
      <w:r w:rsidR="00D615C1" w:rsidRPr="00785741">
        <w:rPr>
          <w:rFonts w:eastAsia="Times New Roman"/>
          <w:color w:val="000000"/>
        </w:rPr>
        <w:t xml:space="preserve"> A hely</w:t>
      </w:r>
      <w:r w:rsidR="007259EF" w:rsidRPr="00785741">
        <w:rPr>
          <w:rFonts w:eastAsia="Times New Roman"/>
          <w:color w:val="000000"/>
        </w:rPr>
        <w:t>használati díj</w:t>
      </w:r>
      <w:r w:rsidR="00D615C1" w:rsidRPr="00785741">
        <w:rPr>
          <w:rFonts w:eastAsia="Times New Roman"/>
          <w:color w:val="000000"/>
        </w:rPr>
        <w:t xml:space="preserve"> beszedéséről</w:t>
      </w:r>
      <w:r w:rsidR="00BC4E1B" w:rsidRPr="00785741">
        <w:rPr>
          <w:rFonts w:eastAsia="Times New Roman"/>
          <w:color w:val="000000"/>
        </w:rPr>
        <w:t xml:space="preserve"> az üzemeltető gondoskodik a </w:t>
      </w:r>
      <w:r w:rsidR="00D91D08" w:rsidRPr="00785741">
        <w:rPr>
          <w:rFonts w:eastAsia="Times New Roman"/>
          <w:color w:val="000000"/>
        </w:rPr>
        <w:t>piacfelügyelő</w:t>
      </w:r>
      <w:r w:rsidR="00D615C1" w:rsidRPr="00785741">
        <w:rPr>
          <w:rFonts w:eastAsia="Times New Roman"/>
          <w:color w:val="000000"/>
        </w:rPr>
        <w:t xml:space="preserve"> útján.</w:t>
      </w:r>
    </w:p>
    <w:p w14:paraId="1C6EE0A0" w14:textId="77777777" w:rsidR="00D615C1" w:rsidRPr="00785741" w:rsidRDefault="00D615C1" w:rsidP="00D615C1">
      <w:pPr>
        <w:rPr>
          <w:rFonts w:eastAsia="Times New Roman"/>
        </w:rPr>
      </w:pPr>
    </w:p>
    <w:p w14:paraId="64AC091A" w14:textId="7A74F7ED" w:rsidR="00D615C1" w:rsidRPr="00785741" w:rsidRDefault="0032773B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9</w:t>
      </w:r>
      <w:r w:rsidR="00D615C1" w:rsidRPr="00785741">
        <w:rPr>
          <w:rFonts w:eastAsia="Times New Roman"/>
          <w:color w:val="000000"/>
        </w:rPr>
        <w:t xml:space="preserve">.3. A fenntartó a </w:t>
      </w:r>
      <w:r w:rsidR="007259EF" w:rsidRPr="00785741">
        <w:rPr>
          <w:rFonts w:eastAsia="Times New Roman"/>
          <w:color w:val="000000"/>
        </w:rPr>
        <w:t>helyhasználati</w:t>
      </w:r>
      <w:r w:rsidR="00774647" w:rsidRPr="00785741">
        <w:rPr>
          <w:rFonts w:eastAsia="Times New Roman"/>
          <w:color w:val="000000"/>
        </w:rPr>
        <w:t xml:space="preserve"> díjat</w:t>
      </w:r>
      <w:r w:rsidR="00D615C1" w:rsidRPr="00785741">
        <w:rPr>
          <w:rFonts w:eastAsia="Times New Roman"/>
          <w:color w:val="000000"/>
        </w:rPr>
        <w:t xml:space="preserve"> köteles a piactéren jól látható helyen kifüggeszteni. </w:t>
      </w:r>
    </w:p>
    <w:p w14:paraId="36E62661" w14:textId="77777777" w:rsidR="00D615C1" w:rsidRPr="00785741" w:rsidRDefault="00D615C1" w:rsidP="00D615C1">
      <w:pPr>
        <w:rPr>
          <w:rFonts w:eastAsia="Times New Roman"/>
        </w:rPr>
      </w:pPr>
    </w:p>
    <w:p w14:paraId="365B1B59" w14:textId="0D82D2B3" w:rsidR="00D615C1" w:rsidRPr="00785741" w:rsidRDefault="0032773B" w:rsidP="00D615C1">
      <w:pPr>
        <w:jc w:val="both"/>
        <w:rPr>
          <w:rFonts w:eastAsia="Times New Roman"/>
        </w:rPr>
      </w:pPr>
      <w:r w:rsidRPr="00AF1A2F">
        <w:rPr>
          <w:rFonts w:eastAsia="Times New Roman"/>
          <w:color w:val="000000"/>
        </w:rPr>
        <w:t>9</w:t>
      </w:r>
      <w:r w:rsidR="00D615C1" w:rsidRPr="00AF1A2F">
        <w:rPr>
          <w:rFonts w:eastAsia="Times New Roman"/>
          <w:color w:val="000000"/>
        </w:rPr>
        <w:t xml:space="preserve">.4. A </w:t>
      </w:r>
      <w:r w:rsidR="00DB4CEC" w:rsidRPr="00AF1A2F">
        <w:rPr>
          <w:rFonts w:eastAsia="Times New Roman"/>
          <w:color w:val="000000"/>
        </w:rPr>
        <w:t xml:space="preserve">tartós helyhasználó </w:t>
      </w:r>
      <w:r w:rsidR="00D615C1" w:rsidRPr="00AF1A2F">
        <w:rPr>
          <w:rFonts w:eastAsia="Times New Roman"/>
          <w:color w:val="000000"/>
        </w:rPr>
        <w:t>a bérleti díjat az adott időszakra vonatkozó érvényes díjak szerinti – egyösszegben a bérleti szerződés kezdetét megelőző legkésőbb 3. napjáig köteles megfizetni</w:t>
      </w:r>
      <w:r w:rsidR="004D7AA2" w:rsidRPr="00AF1A2F">
        <w:rPr>
          <w:rFonts w:eastAsia="Times New Roman"/>
          <w:color w:val="000000"/>
        </w:rPr>
        <w:t xml:space="preserve"> -a bérleti szerződésben rögzítettek szerint- készpénzben vagy átutalással. </w:t>
      </w:r>
      <w:r w:rsidR="00D615C1" w:rsidRPr="00AF1A2F">
        <w:rPr>
          <w:rFonts w:eastAsia="Times New Roman"/>
          <w:color w:val="000000"/>
        </w:rPr>
        <w:t xml:space="preserve"> A bérleti szerződéssel bérbeadott elárusítóhely bérleti díját akkor is meg</w:t>
      </w:r>
      <w:r w:rsidR="00AF1A2F" w:rsidRPr="00AF1A2F">
        <w:rPr>
          <w:rFonts w:eastAsia="Times New Roman"/>
          <w:color w:val="000000"/>
        </w:rPr>
        <w:t xml:space="preserve"> </w:t>
      </w:r>
      <w:r w:rsidR="00D615C1" w:rsidRPr="00AF1A2F">
        <w:rPr>
          <w:rFonts w:eastAsia="Times New Roman"/>
          <w:color w:val="000000"/>
        </w:rPr>
        <w:t>kell fizetni, ha a helyhasználó</w:t>
      </w:r>
      <w:r w:rsidR="00D615C1" w:rsidRPr="00785741">
        <w:rPr>
          <w:rFonts w:eastAsia="Times New Roman"/>
          <w:color w:val="000000"/>
        </w:rPr>
        <w:t xml:space="preserve"> az árusítást ideiglenesen szünetelteti. </w:t>
      </w:r>
    </w:p>
    <w:p w14:paraId="60350371" w14:textId="77777777" w:rsidR="00D615C1" w:rsidRPr="00785741" w:rsidRDefault="00D615C1" w:rsidP="00D615C1">
      <w:pPr>
        <w:rPr>
          <w:rFonts w:eastAsia="Times New Roman"/>
        </w:rPr>
      </w:pPr>
    </w:p>
    <w:p w14:paraId="6CD1E548" w14:textId="27CEF099" w:rsidR="00D615C1" w:rsidRPr="00785741" w:rsidRDefault="0032773B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9</w:t>
      </w:r>
      <w:r w:rsidR="00BC4E1B" w:rsidRPr="00785741">
        <w:rPr>
          <w:rFonts w:eastAsia="Times New Roman"/>
          <w:color w:val="000000"/>
        </w:rPr>
        <w:t xml:space="preserve">.5. A </w:t>
      </w:r>
      <w:r w:rsidR="00D91D08" w:rsidRPr="00785741">
        <w:rPr>
          <w:rFonts w:eastAsia="Times New Roman"/>
          <w:color w:val="000000"/>
        </w:rPr>
        <w:t>piacfelügyelő</w:t>
      </w:r>
      <w:r w:rsidR="00D615C1" w:rsidRPr="00785741">
        <w:rPr>
          <w:rFonts w:eastAsia="Times New Roman"/>
          <w:color w:val="000000"/>
        </w:rPr>
        <w:t xml:space="preserve"> a kifizetett hely</w:t>
      </w:r>
      <w:r w:rsidR="007259EF" w:rsidRPr="00785741">
        <w:rPr>
          <w:rFonts w:eastAsia="Times New Roman"/>
          <w:color w:val="000000"/>
        </w:rPr>
        <w:t>használati</w:t>
      </w:r>
      <w:r w:rsidR="00D615C1" w:rsidRPr="00785741">
        <w:rPr>
          <w:rFonts w:eastAsia="Times New Roman"/>
          <w:color w:val="000000"/>
        </w:rPr>
        <w:t xml:space="preserve"> </w:t>
      </w:r>
      <w:r w:rsidR="00DB4CEC" w:rsidRPr="00785741">
        <w:rPr>
          <w:rFonts w:eastAsia="Times New Roman"/>
          <w:color w:val="000000"/>
        </w:rPr>
        <w:t xml:space="preserve">díjról </w:t>
      </w:r>
      <w:r w:rsidR="00D615C1" w:rsidRPr="00785741">
        <w:rPr>
          <w:rFonts w:eastAsia="Times New Roman"/>
          <w:color w:val="000000"/>
        </w:rPr>
        <w:t xml:space="preserve">az árusításra jogosultak részére készpénzfizetési </w:t>
      </w:r>
      <w:r w:rsidR="00DB52A6" w:rsidRPr="00785741">
        <w:rPr>
          <w:rFonts w:eastAsia="Times New Roman"/>
          <w:color w:val="000000"/>
        </w:rPr>
        <w:t>bizonylatot, külön kérésre számlát</w:t>
      </w:r>
      <w:r w:rsidR="00D615C1" w:rsidRPr="00785741">
        <w:rPr>
          <w:rFonts w:eastAsia="Times New Roman"/>
          <w:color w:val="000000"/>
        </w:rPr>
        <w:t xml:space="preserve"> köteles adni, melyet az árusításra jogosult az árusítás befejezéséig köteles megőrizni, és azt az ellenőrzést végző személyek részére felmutatni. </w:t>
      </w:r>
    </w:p>
    <w:p w14:paraId="4B55F630" w14:textId="77777777" w:rsidR="00D615C1" w:rsidRPr="00785741" w:rsidRDefault="00D615C1" w:rsidP="00D615C1">
      <w:pPr>
        <w:rPr>
          <w:rFonts w:eastAsia="Times New Roman"/>
        </w:rPr>
      </w:pPr>
    </w:p>
    <w:p w14:paraId="3BD2732B" w14:textId="6C3DF111" w:rsidR="00D615C1" w:rsidRPr="00785741" w:rsidRDefault="0032773B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9</w:t>
      </w:r>
      <w:r w:rsidR="00D615C1" w:rsidRPr="00785741">
        <w:rPr>
          <w:rFonts w:eastAsia="Times New Roman"/>
          <w:color w:val="000000"/>
        </w:rPr>
        <w:t xml:space="preserve">.6. A </w:t>
      </w:r>
      <w:r w:rsidR="00640FF5" w:rsidRPr="00785741">
        <w:rPr>
          <w:rFonts w:eastAsia="Times New Roman"/>
          <w:color w:val="000000"/>
        </w:rPr>
        <w:t>helyhasz</w:t>
      </w:r>
      <w:r w:rsidR="00D615C1" w:rsidRPr="00785741">
        <w:rPr>
          <w:rFonts w:eastAsia="Times New Roman"/>
          <w:color w:val="000000"/>
        </w:rPr>
        <w:t xml:space="preserve">nálatra nem jogosult árusok – ideértve azt az esetet is, ha az árusításra jogosult az ellenőrzésnél a készpénzfizetési </w:t>
      </w:r>
      <w:r w:rsidR="00DB52A6" w:rsidRPr="00785741">
        <w:rPr>
          <w:rFonts w:eastAsia="Times New Roman"/>
          <w:color w:val="000000"/>
        </w:rPr>
        <w:t xml:space="preserve">bizonylatot </w:t>
      </w:r>
      <w:r w:rsidR="00D615C1" w:rsidRPr="00785741">
        <w:rPr>
          <w:rFonts w:eastAsia="Times New Roman"/>
          <w:color w:val="000000"/>
        </w:rPr>
        <w:t>bármilyen okból felmutatni nem tudja -a hely</w:t>
      </w:r>
      <w:r w:rsidR="00640FF5" w:rsidRPr="00785741">
        <w:rPr>
          <w:rFonts w:eastAsia="Times New Roman"/>
          <w:color w:val="000000"/>
        </w:rPr>
        <w:t>használati díj</w:t>
      </w:r>
      <w:r w:rsidR="00D615C1" w:rsidRPr="00785741">
        <w:rPr>
          <w:rFonts w:eastAsia="Times New Roman"/>
          <w:color w:val="000000"/>
        </w:rPr>
        <w:t xml:space="preserve"> összegének kétszeresét kötelesek megfizetni. </w:t>
      </w:r>
    </w:p>
    <w:p w14:paraId="13990966" w14:textId="77777777" w:rsidR="00D615C1" w:rsidRPr="00785741" w:rsidRDefault="00D615C1" w:rsidP="00D615C1">
      <w:pPr>
        <w:spacing w:after="240"/>
        <w:rPr>
          <w:rFonts w:eastAsia="Times New Roman"/>
        </w:rPr>
      </w:pPr>
    </w:p>
    <w:p w14:paraId="710A3A2F" w14:textId="0F4608F6" w:rsidR="00D615C1" w:rsidRPr="00785741" w:rsidRDefault="0032773B" w:rsidP="00D615C1">
      <w:pPr>
        <w:jc w:val="center"/>
        <w:rPr>
          <w:rFonts w:eastAsia="Times New Roman"/>
        </w:rPr>
      </w:pPr>
      <w:r w:rsidRPr="00785741">
        <w:rPr>
          <w:rFonts w:eastAsia="Times New Roman"/>
          <w:b/>
          <w:bCs/>
          <w:color w:val="000000"/>
        </w:rPr>
        <w:t>10</w:t>
      </w:r>
      <w:r w:rsidR="00BC4E1B" w:rsidRPr="00785741">
        <w:rPr>
          <w:rFonts w:eastAsia="Times New Roman"/>
          <w:b/>
          <w:bCs/>
          <w:color w:val="000000"/>
        </w:rPr>
        <w:t>. Az</w:t>
      </w:r>
      <w:r w:rsidR="00D615C1" w:rsidRPr="00785741">
        <w:rPr>
          <w:rFonts w:eastAsia="Times New Roman"/>
          <w:b/>
          <w:bCs/>
          <w:color w:val="000000"/>
        </w:rPr>
        <w:t xml:space="preserve"> üzemeltető jogai és kötelezettségei</w:t>
      </w:r>
    </w:p>
    <w:p w14:paraId="30671CC1" w14:textId="77777777" w:rsidR="00D615C1" w:rsidRPr="00785741" w:rsidRDefault="00D615C1" w:rsidP="00D615C1">
      <w:pPr>
        <w:spacing w:after="240"/>
        <w:rPr>
          <w:rFonts w:eastAsia="Times New Roman"/>
        </w:rPr>
      </w:pPr>
    </w:p>
    <w:p w14:paraId="7EC6DF5E" w14:textId="4C84BA32" w:rsidR="00D615C1" w:rsidRPr="00785741" w:rsidRDefault="0032773B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10</w:t>
      </w:r>
      <w:r w:rsidR="00BC4E1B" w:rsidRPr="00785741">
        <w:rPr>
          <w:rFonts w:eastAsia="Times New Roman"/>
          <w:color w:val="000000"/>
        </w:rPr>
        <w:t xml:space="preserve">.1. Az üzemeltető </w:t>
      </w:r>
      <w:r w:rsidR="00D615C1" w:rsidRPr="00785741">
        <w:rPr>
          <w:rFonts w:eastAsia="Times New Roman"/>
          <w:color w:val="000000"/>
        </w:rPr>
        <w:t>köteles gondoskodni a szennyvíz és csapadékvíz elvezetéséről. </w:t>
      </w:r>
    </w:p>
    <w:p w14:paraId="2E740F63" w14:textId="77777777" w:rsidR="00D615C1" w:rsidRPr="00785741" w:rsidRDefault="00D615C1" w:rsidP="00D615C1">
      <w:pPr>
        <w:rPr>
          <w:rFonts w:eastAsia="Times New Roman"/>
        </w:rPr>
      </w:pPr>
    </w:p>
    <w:p w14:paraId="357F14B8" w14:textId="10727A35" w:rsidR="00D615C1" w:rsidRPr="00785741" w:rsidRDefault="0032773B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10</w:t>
      </w:r>
      <w:r w:rsidR="00BC4E1B" w:rsidRPr="00785741">
        <w:rPr>
          <w:rFonts w:eastAsia="Times New Roman"/>
          <w:color w:val="000000"/>
        </w:rPr>
        <w:t>.2. A tulajdonos</w:t>
      </w:r>
      <w:r w:rsidR="00D615C1" w:rsidRPr="00785741">
        <w:rPr>
          <w:rFonts w:eastAsia="Times New Roman"/>
          <w:color w:val="000000"/>
        </w:rPr>
        <w:t xml:space="preserve"> </w:t>
      </w:r>
      <w:r w:rsidR="00BC4E1B" w:rsidRPr="00785741">
        <w:rPr>
          <w:rFonts w:eastAsia="Times New Roman"/>
          <w:color w:val="000000"/>
        </w:rPr>
        <w:t>jogosult</w:t>
      </w:r>
      <w:r w:rsidR="00D615C1" w:rsidRPr="00785741">
        <w:rPr>
          <w:rFonts w:eastAsia="Times New Roman"/>
          <w:color w:val="000000"/>
        </w:rPr>
        <w:t xml:space="preserve"> a jogszabályokban foglalt előírások megtartását rendszeresen ellenőrizni, illetve ellenőriztetni és hiányosság esetén saját hatáskörében vagy szükség esetén a hatóságok bevonásával intézkedni a hiányosságok felszámolására. Köteles továbbá a hatóságok rendelkezéseinek megfelelően eljárni és a hatósági ellenőrzésben közreműködni</w:t>
      </w:r>
      <w:r w:rsidR="00E23CB5" w:rsidRPr="00785741">
        <w:rPr>
          <w:rFonts w:eastAsia="Times New Roman"/>
          <w:color w:val="000000"/>
        </w:rPr>
        <w:t>.  Amennyiben a piac tulajdonosa</w:t>
      </w:r>
      <w:r w:rsidR="00D615C1" w:rsidRPr="00785741">
        <w:rPr>
          <w:rFonts w:eastAsia="Times New Roman"/>
          <w:color w:val="000000"/>
        </w:rPr>
        <w:t xml:space="preserve"> vagy az élelmiszer-árusító tudomást szerez az ott forgalomba hozott élelmiszertől, italtól eredő megbetegedésről vagy annak gyanújáról, haladéktalanul értesíteni köteles</w:t>
      </w:r>
    </w:p>
    <w:p w14:paraId="674AA2D2" w14:textId="77777777" w:rsidR="00D615C1" w:rsidRPr="00785741" w:rsidRDefault="00D615C1" w:rsidP="00D615C1">
      <w:pPr>
        <w:ind w:left="708"/>
        <w:jc w:val="both"/>
        <w:rPr>
          <w:rFonts w:eastAsia="Times New Roman"/>
        </w:rPr>
      </w:pPr>
      <w:r w:rsidRPr="00785741">
        <w:rPr>
          <w:rFonts w:eastAsia="Times New Roman"/>
          <w:i/>
          <w:iCs/>
          <w:color w:val="000000"/>
        </w:rPr>
        <w:t>a)</w:t>
      </w:r>
      <w:r w:rsidRPr="00785741">
        <w:rPr>
          <w:rFonts w:eastAsia="Times New Roman"/>
          <w:color w:val="000000"/>
        </w:rPr>
        <w:t xml:space="preserve"> munkaidőben a járási hivatal járási állat-egészségügyi és élelmiszer ellenőrző hivatalát, valamint járási (fővárosi kerületi) népegészségügyi intézetét,</w:t>
      </w:r>
    </w:p>
    <w:p w14:paraId="3555332C" w14:textId="0DF014E3" w:rsidR="00D615C1" w:rsidRPr="00785741" w:rsidRDefault="00D615C1" w:rsidP="00D615C1">
      <w:pPr>
        <w:ind w:left="708"/>
        <w:jc w:val="both"/>
        <w:rPr>
          <w:rFonts w:eastAsia="Times New Roman"/>
        </w:rPr>
      </w:pPr>
      <w:r w:rsidRPr="00785741">
        <w:rPr>
          <w:rFonts w:eastAsia="Times New Roman"/>
          <w:i/>
          <w:iCs/>
          <w:color w:val="000000"/>
        </w:rPr>
        <w:t>b)</w:t>
      </w:r>
      <w:r w:rsidRPr="00785741">
        <w:rPr>
          <w:rFonts w:eastAsia="Times New Roman"/>
          <w:color w:val="000000"/>
        </w:rPr>
        <w:t xml:space="preserve"> munkaidőn kívül a </w:t>
      </w:r>
      <w:r w:rsidR="00D91D08" w:rsidRPr="00785741">
        <w:rPr>
          <w:rFonts w:eastAsia="Times New Roman"/>
          <w:color w:val="000000"/>
        </w:rPr>
        <w:t>vár</w:t>
      </w:r>
      <w:r w:rsidRPr="00785741">
        <w:rPr>
          <w:rFonts w:eastAsia="Times New Roman"/>
          <w:color w:val="000000"/>
        </w:rPr>
        <w:t xml:space="preserve">megyei kormányhivatal élelmiszerlánc-biztonsági és állategészségügyi igazgatóságának készenléti ügyeletét, valamint a fővárosi és </w:t>
      </w:r>
      <w:r w:rsidR="00D91D08" w:rsidRPr="00785741">
        <w:rPr>
          <w:rFonts w:eastAsia="Times New Roman"/>
          <w:color w:val="000000"/>
        </w:rPr>
        <w:t>vár</w:t>
      </w:r>
      <w:r w:rsidRPr="00785741">
        <w:rPr>
          <w:rFonts w:eastAsia="Times New Roman"/>
          <w:color w:val="000000"/>
        </w:rPr>
        <w:t>megyei kormányhivatal népegészségügyi szakigazgatási szervét, továbbá</w:t>
      </w:r>
    </w:p>
    <w:p w14:paraId="2098F381" w14:textId="77777777" w:rsidR="00D615C1" w:rsidRPr="00785741" w:rsidRDefault="00D615C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gondoskodni köteles az árusítás megszüntetéséről, valamint az árukészlet megőrzéséről.</w:t>
      </w:r>
    </w:p>
    <w:p w14:paraId="26C27182" w14:textId="77777777" w:rsidR="00D615C1" w:rsidRPr="00785741" w:rsidRDefault="00D615C1" w:rsidP="00D615C1">
      <w:pPr>
        <w:rPr>
          <w:rFonts w:eastAsia="Times New Roman"/>
        </w:rPr>
      </w:pPr>
    </w:p>
    <w:p w14:paraId="0C89534F" w14:textId="60064B62" w:rsidR="00D615C1" w:rsidRPr="00785741" w:rsidRDefault="0032773B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10</w:t>
      </w:r>
      <w:r w:rsidR="00E23CB5" w:rsidRPr="00785741">
        <w:rPr>
          <w:rFonts w:eastAsia="Times New Roman"/>
          <w:color w:val="000000"/>
        </w:rPr>
        <w:t xml:space="preserve">.3. Az </w:t>
      </w:r>
      <w:r w:rsidR="00D615C1" w:rsidRPr="00785741">
        <w:rPr>
          <w:rFonts w:eastAsia="Times New Roman"/>
          <w:color w:val="000000"/>
        </w:rPr>
        <w:t xml:space="preserve">üzemeltető köteles az egészségügyi szempontból káros rágcsálók és rovarok megtelepedése ellen rendszeresen védekezni. Legalább évente két alkalommal kötelező </w:t>
      </w:r>
      <w:r w:rsidR="00D615C1" w:rsidRPr="00785741">
        <w:rPr>
          <w:rFonts w:eastAsia="Times New Roman"/>
          <w:color w:val="000000"/>
        </w:rPr>
        <w:lastRenderedPageBreak/>
        <w:t>szakemberrel elvégeztetni a megelőző jellegű írtást akkor is, ha rovar, rágcsáló jelenléte nem észlelhető.</w:t>
      </w:r>
    </w:p>
    <w:p w14:paraId="0B4DB154" w14:textId="5DEB40E4" w:rsidR="00D615C1" w:rsidRPr="00785741" w:rsidRDefault="0032773B" w:rsidP="00D615C1">
      <w:pPr>
        <w:spacing w:before="280" w:after="20"/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10</w:t>
      </w:r>
      <w:r w:rsidR="00D615C1" w:rsidRPr="00785741">
        <w:rPr>
          <w:rFonts w:eastAsia="Times New Roman"/>
          <w:color w:val="000000"/>
        </w:rPr>
        <w:t xml:space="preserve">.4. Az üzemeltető megbízásából </w:t>
      </w:r>
      <w:r w:rsidR="00D91D08" w:rsidRPr="00785741">
        <w:rPr>
          <w:rFonts w:eastAsia="Times New Roman"/>
          <w:color w:val="000000"/>
        </w:rPr>
        <w:t>a piacfelügyelő</w:t>
      </w:r>
      <w:r w:rsidR="00D615C1" w:rsidRPr="00785741">
        <w:rPr>
          <w:rFonts w:eastAsia="Times New Roman"/>
          <w:color w:val="000000"/>
        </w:rPr>
        <w:t xml:space="preserve"> köteles a piac </w:t>
      </w:r>
      <w:proofErr w:type="gramStart"/>
      <w:r w:rsidR="00D615C1" w:rsidRPr="00785741">
        <w:rPr>
          <w:rFonts w:eastAsia="Times New Roman"/>
          <w:color w:val="000000"/>
        </w:rPr>
        <w:t>nyitva tartási</w:t>
      </w:r>
      <w:proofErr w:type="gramEnd"/>
      <w:r w:rsidR="00D615C1" w:rsidRPr="00785741">
        <w:rPr>
          <w:rFonts w:eastAsia="Times New Roman"/>
          <w:color w:val="000000"/>
        </w:rPr>
        <w:t xml:space="preserve"> ideje alatt a piac területén tartózkodni, a piac rendjét folyamatosan ellenőrizni és a jogszabályokban, valamint a hatóságok határozataiban foglalt feltételeknek megfelelő működés érdekében a szükséges intézkedéseket megtenni. Köteles továbbá a hatóságok rendelkezésének megfelelően eljárni, és a hatósági ellenőrzésben közreműködni.</w:t>
      </w:r>
    </w:p>
    <w:p w14:paraId="3E989CC3" w14:textId="761DC082" w:rsidR="00D615C1" w:rsidRPr="00785741" w:rsidRDefault="0032773B" w:rsidP="00D615C1">
      <w:pPr>
        <w:spacing w:before="280" w:after="20"/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10</w:t>
      </w:r>
      <w:r w:rsidR="00D615C1" w:rsidRPr="00785741">
        <w:rPr>
          <w:rFonts w:eastAsia="Times New Roman"/>
          <w:color w:val="000000"/>
        </w:rPr>
        <w:t>.5. Az üzemeltető köteles a piac bejáratánál a piac térképét, helyszínrajzát tartalmazó táblát elhelyezni, amelyen köteles feltüntetni naprakészen a sorszámmal ellátott kereskedelmi egységeket, helyszíneket.</w:t>
      </w:r>
    </w:p>
    <w:p w14:paraId="6BCC79E2" w14:textId="77777777" w:rsidR="00D615C1" w:rsidRPr="00785741" w:rsidRDefault="00D615C1" w:rsidP="00D615C1">
      <w:pPr>
        <w:rPr>
          <w:rFonts w:eastAsia="Times New Roman"/>
        </w:rPr>
      </w:pPr>
    </w:p>
    <w:p w14:paraId="1E6CBE54" w14:textId="5F0B7CB8" w:rsidR="00D615C1" w:rsidRPr="00785741" w:rsidRDefault="0032773B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10</w:t>
      </w:r>
      <w:r w:rsidR="00D615C1" w:rsidRPr="00785741">
        <w:rPr>
          <w:rFonts w:eastAsia="Times New Roman"/>
          <w:color w:val="000000"/>
        </w:rPr>
        <w:t>.</w:t>
      </w:r>
      <w:r w:rsidR="006A01D4" w:rsidRPr="00785741">
        <w:rPr>
          <w:rFonts w:eastAsia="Times New Roman"/>
          <w:color w:val="000000"/>
        </w:rPr>
        <w:t>6</w:t>
      </w:r>
      <w:r w:rsidR="00D615C1" w:rsidRPr="00785741">
        <w:rPr>
          <w:rFonts w:eastAsia="Times New Roman"/>
          <w:color w:val="000000"/>
        </w:rPr>
        <w:t>. Az üzemeltető köteles a piacon kereskedelmi tevékenységet végzőkről, bérlőkről naprakész, a személyes adatok védelméről és a közérdekű adatok nyilvánosságáról szóló törvénynek megfelelő nyilvántartást vezetni, és azt a piac területén ellenőrzést végző hatóság felhívására, a hatóság számára bemutatni, illetve hozzáférhetővé tenni. A nyilvántartásnak tartalmaznia kell:</w:t>
      </w:r>
    </w:p>
    <w:p w14:paraId="4CCE4D4B" w14:textId="2864F8D4" w:rsidR="00D615C1" w:rsidRPr="00785741" w:rsidRDefault="00D615C1" w:rsidP="00D615C1">
      <w:pPr>
        <w:spacing w:before="280" w:after="20"/>
        <w:ind w:left="708"/>
        <w:jc w:val="both"/>
        <w:rPr>
          <w:rFonts w:eastAsia="Times New Roman"/>
        </w:rPr>
      </w:pPr>
      <w:r w:rsidRPr="00785741">
        <w:rPr>
          <w:rFonts w:eastAsia="Times New Roman"/>
          <w:i/>
          <w:iCs/>
          <w:color w:val="000000"/>
        </w:rPr>
        <w:t>a)</w:t>
      </w:r>
      <w:r w:rsidRPr="00785741">
        <w:rPr>
          <w:rFonts w:eastAsia="Times New Roman"/>
          <w:color w:val="000000"/>
        </w:rPr>
        <w:t xml:space="preserve"> a </w:t>
      </w:r>
      <w:r w:rsidR="0032773B" w:rsidRPr="00785741">
        <w:rPr>
          <w:rFonts w:eastAsia="Times New Roman"/>
          <w:color w:val="000000"/>
        </w:rPr>
        <w:t>10.</w:t>
      </w:r>
      <w:r w:rsidRPr="00785741">
        <w:rPr>
          <w:rFonts w:eastAsia="Times New Roman"/>
          <w:color w:val="000000"/>
        </w:rPr>
        <w:t>5. pont szerinti térképet a sorszámmal ellátott kereskedelmi egységek, helyszínek, illetve azok rendeltetésének (üzlet, egyéb értékesítő hely, tárolóhely stb.) pontos megjelölésével,</w:t>
      </w:r>
    </w:p>
    <w:p w14:paraId="2178199A" w14:textId="080003BE" w:rsidR="00D615C1" w:rsidRPr="00785741" w:rsidRDefault="00D615C1" w:rsidP="00D615C1">
      <w:pPr>
        <w:spacing w:before="280" w:after="20"/>
        <w:ind w:left="708"/>
        <w:jc w:val="both"/>
        <w:rPr>
          <w:rFonts w:eastAsia="Times New Roman"/>
        </w:rPr>
      </w:pPr>
      <w:r w:rsidRPr="00785741">
        <w:rPr>
          <w:rFonts w:eastAsia="Times New Roman"/>
          <w:i/>
          <w:iCs/>
          <w:color w:val="000000"/>
        </w:rPr>
        <w:t>b)</w:t>
      </w:r>
      <w:r w:rsidRPr="00785741">
        <w:rPr>
          <w:rFonts w:eastAsia="Times New Roman"/>
          <w:color w:val="000000"/>
        </w:rPr>
        <w:t xml:space="preserve"> a sorszám szerint a kereskedelmi tevékenységet végzők, bérlők nevét, címét, illetve székhelyét, telefonszámát, elektronikus levelezési címét, amennyiben azzal rendelkezik, cégjegyzékszámát, egyéni vállalkozó nyilvántartásba vételi számát, őstermelői</w:t>
      </w:r>
      <w:r w:rsidR="00DB52A6" w:rsidRPr="00785741">
        <w:rPr>
          <w:rFonts w:eastAsia="Times New Roman"/>
          <w:color w:val="000000"/>
        </w:rPr>
        <w:t xml:space="preserve"> FELIR számát</w:t>
      </w:r>
      <w:r w:rsidRPr="00785741">
        <w:rPr>
          <w:rFonts w:eastAsia="Times New Roman"/>
          <w:color w:val="000000"/>
        </w:rPr>
        <w:t>, kistermelői regisztrációs számát.</w:t>
      </w:r>
    </w:p>
    <w:p w14:paraId="20F59EEA" w14:textId="69DE0EA9" w:rsidR="0054452D" w:rsidRPr="00785741" w:rsidRDefault="0032773B" w:rsidP="00D615C1">
      <w:pPr>
        <w:spacing w:before="280" w:after="20"/>
        <w:jc w:val="both"/>
        <w:rPr>
          <w:rFonts w:eastAsia="Times New Roman"/>
          <w:color w:val="000000"/>
        </w:rPr>
      </w:pPr>
      <w:r w:rsidRPr="00785741">
        <w:rPr>
          <w:rFonts w:eastAsia="Times New Roman"/>
          <w:color w:val="000000"/>
        </w:rPr>
        <w:t>10</w:t>
      </w:r>
      <w:r w:rsidR="00D615C1" w:rsidRPr="00785741">
        <w:rPr>
          <w:rFonts w:eastAsia="Times New Roman"/>
          <w:color w:val="000000"/>
        </w:rPr>
        <w:t>.</w:t>
      </w:r>
      <w:r w:rsidR="006A01D4" w:rsidRPr="00785741">
        <w:rPr>
          <w:rFonts w:eastAsia="Times New Roman"/>
          <w:color w:val="000000"/>
        </w:rPr>
        <w:t>7</w:t>
      </w:r>
      <w:r w:rsidR="00D615C1" w:rsidRPr="00785741">
        <w:rPr>
          <w:rFonts w:eastAsia="Times New Roman"/>
          <w:color w:val="000000"/>
        </w:rPr>
        <w:t xml:space="preserve">. Az üzemeltető a </w:t>
      </w:r>
      <w:r w:rsidRPr="00785741">
        <w:rPr>
          <w:rFonts w:eastAsia="Times New Roman"/>
          <w:color w:val="000000"/>
        </w:rPr>
        <w:t>10</w:t>
      </w:r>
      <w:r w:rsidR="00D615C1" w:rsidRPr="00785741">
        <w:rPr>
          <w:rFonts w:eastAsia="Times New Roman"/>
          <w:color w:val="000000"/>
        </w:rPr>
        <w:t>.</w:t>
      </w:r>
      <w:r w:rsidR="006A01D4" w:rsidRPr="00785741">
        <w:rPr>
          <w:rFonts w:eastAsia="Times New Roman"/>
          <w:color w:val="000000"/>
        </w:rPr>
        <w:t>6</w:t>
      </w:r>
      <w:r w:rsidR="00D615C1" w:rsidRPr="00785741">
        <w:rPr>
          <w:rFonts w:eastAsia="Times New Roman"/>
          <w:color w:val="000000"/>
        </w:rPr>
        <w:t>. pontban meghatározott, a tevékenységével kapcsolatban beérkező írásbeli panaszt köteles megvizsgálni, és az intézkedéséről, valamint annak indokairól a vásárlót a panasz kézhezvételétől, illetve beérkezésétől számított harminc napon belül postai úton vagy elektronikus levélben tájékoztatni. A válaszlevélben tájékoztatni kell a vásárlót arról, hogy amennyiben nem ért egyet az abban foglaltakkal, úgy panaszával a jegyzőhöz fordulhat. Az írásbeli vásárlói panaszra adott válasz másodpéldányát az üzemeltető köteles az ellenőrzés során az ellenőrző hatóságoknak bemutatni.</w:t>
      </w:r>
    </w:p>
    <w:p w14:paraId="448ECC9E" w14:textId="77777777" w:rsidR="0054452D" w:rsidRPr="00785741" w:rsidRDefault="0054452D" w:rsidP="00D615C1">
      <w:pPr>
        <w:spacing w:before="280" w:after="20"/>
        <w:jc w:val="both"/>
        <w:rPr>
          <w:rFonts w:eastAsia="Times New Roman"/>
          <w:color w:val="000000"/>
        </w:rPr>
      </w:pPr>
    </w:p>
    <w:p w14:paraId="6451F442" w14:textId="29C347BF" w:rsidR="00D615C1" w:rsidRPr="00785741" w:rsidRDefault="0032773B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10</w:t>
      </w:r>
      <w:r w:rsidR="00D615C1" w:rsidRPr="00785741">
        <w:rPr>
          <w:rFonts w:eastAsia="Times New Roman"/>
          <w:color w:val="000000"/>
        </w:rPr>
        <w:t>.</w:t>
      </w:r>
      <w:r w:rsidR="006A01D4" w:rsidRPr="00785741">
        <w:rPr>
          <w:rFonts w:eastAsia="Times New Roman"/>
          <w:color w:val="000000"/>
        </w:rPr>
        <w:t>8</w:t>
      </w:r>
      <w:r w:rsidR="00D615C1" w:rsidRPr="00785741">
        <w:rPr>
          <w:rFonts w:eastAsia="Times New Roman"/>
          <w:color w:val="000000"/>
        </w:rPr>
        <w:t>. A piac</w:t>
      </w:r>
      <w:r w:rsidR="00E23CB5" w:rsidRPr="00785741">
        <w:rPr>
          <w:rFonts w:eastAsia="Times New Roman"/>
          <w:color w:val="000000"/>
        </w:rPr>
        <w:t xml:space="preserve"> rendjének fenntartásáról </w:t>
      </w:r>
      <w:r w:rsidR="00D91D08" w:rsidRPr="00785741">
        <w:rPr>
          <w:rFonts w:eastAsia="Times New Roman"/>
          <w:color w:val="000000"/>
        </w:rPr>
        <w:t>a piacfelügyelő</w:t>
      </w:r>
      <w:r w:rsidR="00D615C1" w:rsidRPr="00785741">
        <w:rPr>
          <w:rFonts w:eastAsia="Times New Roman"/>
          <w:color w:val="000000"/>
        </w:rPr>
        <w:t xml:space="preserve"> gondoskodik, melynek érdekében a jogszabályokban, valamint a jelen szabályzatban foglalt rendelkezések megsértése esetén annak betartására a piac területén tartózkodó személyt köteles felszólítani. Azt a személyt, aki a figyelemfelhívást követően sem tartja be a piac rendjére vonat</w:t>
      </w:r>
      <w:r w:rsidR="00E23CB5" w:rsidRPr="00785741">
        <w:rPr>
          <w:rFonts w:eastAsia="Times New Roman"/>
          <w:color w:val="000000"/>
        </w:rPr>
        <w:t xml:space="preserve">kozó szabályokat, illetve </w:t>
      </w:r>
      <w:r w:rsidR="00D91D08" w:rsidRPr="00785741">
        <w:rPr>
          <w:rFonts w:eastAsia="Times New Roman"/>
          <w:color w:val="000000"/>
        </w:rPr>
        <w:t>piacfelügyelő</w:t>
      </w:r>
      <w:r w:rsidR="00D615C1" w:rsidRPr="00785741">
        <w:rPr>
          <w:rFonts w:eastAsia="Times New Roman"/>
          <w:color w:val="000000"/>
        </w:rPr>
        <w:t xml:space="preserve"> intézkedését akadályozza vagy annak ellenszegül, a piac területének elhagyására szólíthatja fel. Kirívóan súlyos vagy ismételt szabálytalanság esetén az üzemeltető a helyhasználót a piac területéről azonnali hatállyal a tárgynap vonatkozásában kiutasíthatja, illetve legfeljebb három hónapra kitilthatja. A kitiltás a bérleti jogviszony azonnali hatályú megszűnését eredményezi.</w:t>
      </w:r>
    </w:p>
    <w:p w14:paraId="371485C8" w14:textId="77777777" w:rsidR="00D615C1" w:rsidRPr="00785741" w:rsidRDefault="00D615C1" w:rsidP="00D615C1">
      <w:pPr>
        <w:rPr>
          <w:rFonts w:eastAsia="Times New Roman"/>
        </w:rPr>
      </w:pPr>
    </w:p>
    <w:p w14:paraId="295D2286" w14:textId="33C55CA5" w:rsidR="00D615C1" w:rsidRPr="00785741" w:rsidRDefault="0032773B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10</w:t>
      </w:r>
      <w:r w:rsidR="00E23CB5" w:rsidRPr="00785741">
        <w:rPr>
          <w:rFonts w:eastAsia="Times New Roman"/>
          <w:color w:val="000000"/>
        </w:rPr>
        <w:t>.</w:t>
      </w:r>
      <w:r w:rsidR="006A01D4" w:rsidRPr="00785741">
        <w:rPr>
          <w:rFonts w:eastAsia="Times New Roman"/>
          <w:color w:val="000000"/>
        </w:rPr>
        <w:t>9</w:t>
      </w:r>
      <w:r w:rsidR="00E23CB5" w:rsidRPr="00785741">
        <w:rPr>
          <w:rFonts w:eastAsia="Times New Roman"/>
          <w:color w:val="000000"/>
        </w:rPr>
        <w:t xml:space="preserve">. A </w:t>
      </w:r>
      <w:r w:rsidR="00D91D08" w:rsidRPr="00785741">
        <w:rPr>
          <w:rFonts w:eastAsia="Times New Roman"/>
          <w:color w:val="000000"/>
        </w:rPr>
        <w:t>piacfelügyelő</w:t>
      </w:r>
      <w:r w:rsidR="00D615C1" w:rsidRPr="00785741">
        <w:rPr>
          <w:rFonts w:eastAsia="Times New Roman"/>
          <w:color w:val="000000"/>
        </w:rPr>
        <w:t xml:space="preserve"> a kereskedők kereskedelmi tevékenységérére jogosító dokumentumait ellenőrizheti és szabálytalan árusítás vagy engedély nélküli árusítás esetén megtilthatja az árusítást, továbbá a kereskedőt kitilthatja a piac területéről.</w:t>
      </w:r>
    </w:p>
    <w:p w14:paraId="7502327D" w14:textId="77777777" w:rsidR="00D615C1" w:rsidRPr="00785741" w:rsidRDefault="00D615C1" w:rsidP="00D615C1">
      <w:pPr>
        <w:rPr>
          <w:rFonts w:eastAsia="Times New Roman"/>
        </w:rPr>
      </w:pPr>
    </w:p>
    <w:p w14:paraId="7057CE02" w14:textId="0B536405" w:rsidR="00D615C1" w:rsidRPr="00785741" w:rsidRDefault="0032773B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10</w:t>
      </w:r>
      <w:r w:rsidR="00D615C1" w:rsidRPr="00785741">
        <w:rPr>
          <w:rFonts w:eastAsia="Times New Roman"/>
          <w:color w:val="000000"/>
        </w:rPr>
        <w:t>.1</w:t>
      </w:r>
      <w:r w:rsidR="006A01D4" w:rsidRPr="00785741">
        <w:rPr>
          <w:rFonts w:eastAsia="Times New Roman"/>
          <w:color w:val="000000"/>
        </w:rPr>
        <w:t>0</w:t>
      </w:r>
      <w:r w:rsidR="00D615C1" w:rsidRPr="00785741">
        <w:rPr>
          <w:rFonts w:eastAsia="Times New Roman"/>
          <w:color w:val="000000"/>
        </w:rPr>
        <w:t xml:space="preserve">. Az üzemeltető feladata a piac területének a piaci </w:t>
      </w:r>
      <w:proofErr w:type="gramStart"/>
      <w:r w:rsidR="00D615C1" w:rsidRPr="00785741">
        <w:rPr>
          <w:rFonts w:eastAsia="Times New Roman"/>
          <w:color w:val="000000"/>
        </w:rPr>
        <w:t>nyitva tartás</w:t>
      </w:r>
      <w:proofErr w:type="gramEnd"/>
      <w:r w:rsidR="00D615C1" w:rsidRPr="00785741">
        <w:rPr>
          <w:rFonts w:eastAsia="Times New Roman"/>
          <w:color w:val="000000"/>
        </w:rPr>
        <w:t xml:space="preserve"> időtartama alatt folyamatos tisztántartása, zárás után az általános takarításról való gondoskodás, valamint a piac területének hó- és síkosságmentesítése.</w:t>
      </w:r>
    </w:p>
    <w:p w14:paraId="73871271" w14:textId="77777777" w:rsidR="00D615C1" w:rsidRPr="00785741" w:rsidRDefault="00D615C1" w:rsidP="00D615C1">
      <w:pPr>
        <w:rPr>
          <w:rFonts w:eastAsia="Times New Roman"/>
        </w:rPr>
      </w:pPr>
    </w:p>
    <w:p w14:paraId="1FDB72A9" w14:textId="00D0091C" w:rsidR="00D615C1" w:rsidRPr="00785741" w:rsidRDefault="0032773B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10</w:t>
      </w:r>
      <w:r w:rsidR="00D615C1" w:rsidRPr="00785741">
        <w:rPr>
          <w:rFonts w:eastAsia="Times New Roman"/>
          <w:color w:val="000000"/>
        </w:rPr>
        <w:t>.1</w:t>
      </w:r>
      <w:r w:rsidR="006A01D4" w:rsidRPr="00785741">
        <w:rPr>
          <w:rFonts w:eastAsia="Times New Roman"/>
          <w:color w:val="000000"/>
        </w:rPr>
        <w:t>1</w:t>
      </w:r>
      <w:r w:rsidR="00D615C1" w:rsidRPr="00785741">
        <w:rPr>
          <w:rFonts w:eastAsia="Times New Roman"/>
          <w:color w:val="000000"/>
        </w:rPr>
        <w:t xml:space="preserve">. Az üzemeltető köteles gondoskodni a szemét és hulladék gyűjtéséről, tárolásáról a közegészségügyi, állategészségügyi és hulladékgazdálkodási szabályoknak megfelelő számú, mosható, fertőtleníthető, jól záró fedéllel ellátott hulladékgyűjtő </w:t>
      </w:r>
      <w:proofErr w:type="spellStart"/>
      <w:r w:rsidR="00D615C1" w:rsidRPr="00785741">
        <w:rPr>
          <w:rFonts w:eastAsia="Times New Roman"/>
          <w:color w:val="000000"/>
        </w:rPr>
        <w:t>edényzetet</w:t>
      </w:r>
      <w:proofErr w:type="spellEnd"/>
      <w:r w:rsidR="00D615C1" w:rsidRPr="00785741">
        <w:rPr>
          <w:rFonts w:eastAsia="Times New Roman"/>
          <w:color w:val="000000"/>
        </w:rPr>
        <w:t xml:space="preserve"> beállítani, azok folyamatos ürítéséről gondoskodni.</w:t>
      </w:r>
    </w:p>
    <w:p w14:paraId="40CA8FBE" w14:textId="77777777" w:rsidR="00D615C1" w:rsidRPr="00785741" w:rsidRDefault="00D615C1" w:rsidP="00D615C1">
      <w:pPr>
        <w:rPr>
          <w:rFonts w:eastAsia="Times New Roman"/>
        </w:rPr>
      </w:pPr>
    </w:p>
    <w:p w14:paraId="35F93767" w14:textId="6365726D" w:rsidR="00D615C1" w:rsidRPr="00785741" w:rsidRDefault="0032773B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10</w:t>
      </w:r>
      <w:r w:rsidR="00D615C1" w:rsidRPr="00785741">
        <w:rPr>
          <w:rFonts w:eastAsia="Times New Roman"/>
          <w:color w:val="000000"/>
        </w:rPr>
        <w:t>.1</w:t>
      </w:r>
      <w:r w:rsidR="006A01D4" w:rsidRPr="00785741">
        <w:rPr>
          <w:rFonts w:eastAsia="Times New Roman"/>
          <w:color w:val="000000"/>
        </w:rPr>
        <w:t>2</w:t>
      </w:r>
      <w:r w:rsidR="00D615C1" w:rsidRPr="00785741">
        <w:rPr>
          <w:rFonts w:eastAsia="Times New Roman"/>
          <w:color w:val="000000"/>
        </w:rPr>
        <w:t>. Az üzemeltető köteles gondoskodni a piac ivóvíz minőségű, megfelelő mennyiségű vízellátásáról, az árusító személyek becsült számához mérten vízvételi hely kialakításáról, valamint elegendő kézmosási lehetőség biztosításáról.</w:t>
      </w:r>
    </w:p>
    <w:p w14:paraId="34CF39EB" w14:textId="77777777" w:rsidR="00D615C1" w:rsidRPr="00785741" w:rsidRDefault="00D615C1" w:rsidP="00D615C1">
      <w:pPr>
        <w:rPr>
          <w:rFonts w:eastAsia="Times New Roman"/>
        </w:rPr>
      </w:pPr>
    </w:p>
    <w:p w14:paraId="0CEDBB80" w14:textId="477F4F7D" w:rsidR="00D615C1" w:rsidRPr="00785741" w:rsidRDefault="0032773B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10</w:t>
      </w:r>
      <w:r w:rsidR="00D615C1" w:rsidRPr="00785741">
        <w:rPr>
          <w:rFonts w:eastAsia="Times New Roman"/>
          <w:color w:val="000000"/>
        </w:rPr>
        <w:t>.1</w:t>
      </w:r>
      <w:r w:rsidR="006A01D4" w:rsidRPr="00785741">
        <w:rPr>
          <w:rFonts w:eastAsia="Times New Roman"/>
          <w:color w:val="000000"/>
        </w:rPr>
        <w:t>3</w:t>
      </w:r>
      <w:r w:rsidR="00D615C1" w:rsidRPr="00785741">
        <w:rPr>
          <w:rFonts w:eastAsia="Times New Roman"/>
          <w:color w:val="000000"/>
        </w:rPr>
        <w:t>. Az üzemeltető köteles WC használatát a piac nyitvatartási ideje alatt biztosítani.</w:t>
      </w:r>
    </w:p>
    <w:p w14:paraId="173EC9C9" w14:textId="77777777" w:rsidR="00D615C1" w:rsidRPr="00785741" w:rsidRDefault="00D615C1" w:rsidP="00D615C1">
      <w:pPr>
        <w:rPr>
          <w:rFonts w:eastAsia="Times New Roman"/>
        </w:rPr>
      </w:pPr>
    </w:p>
    <w:p w14:paraId="5ECFE4E8" w14:textId="37826A96" w:rsidR="00D615C1" w:rsidRPr="00785741" w:rsidRDefault="0032773B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10</w:t>
      </w:r>
      <w:r w:rsidR="00D615C1" w:rsidRPr="00785741">
        <w:rPr>
          <w:rFonts w:eastAsia="Times New Roman"/>
          <w:color w:val="000000"/>
        </w:rPr>
        <w:t>.1</w:t>
      </w:r>
      <w:r w:rsidR="006A01D4" w:rsidRPr="00785741">
        <w:rPr>
          <w:rFonts w:eastAsia="Times New Roman"/>
          <w:color w:val="000000"/>
        </w:rPr>
        <w:t>4</w:t>
      </w:r>
      <w:r w:rsidR="00D615C1" w:rsidRPr="00785741">
        <w:rPr>
          <w:rFonts w:eastAsia="Times New Roman"/>
          <w:color w:val="000000"/>
        </w:rPr>
        <w:t>. Az üzemeltető köteles gondoskodni az állatok itatására szolgáló vízvételi hely biztosításáról. </w:t>
      </w:r>
    </w:p>
    <w:p w14:paraId="688D7DA8" w14:textId="77777777" w:rsidR="00D615C1" w:rsidRPr="00785741" w:rsidRDefault="00D615C1" w:rsidP="00D615C1">
      <w:pPr>
        <w:spacing w:after="240"/>
        <w:rPr>
          <w:rFonts w:eastAsia="Times New Roman"/>
        </w:rPr>
      </w:pPr>
    </w:p>
    <w:p w14:paraId="171A8D05" w14:textId="017DD777" w:rsidR="00D615C1" w:rsidRPr="00785741" w:rsidRDefault="00D615C1" w:rsidP="00D615C1">
      <w:pPr>
        <w:jc w:val="center"/>
        <w:rPr>
          <w:rFonts w:eastAsia="Times New Roman"/>
        </w:rPr>
      </w:pPr>
      <w:r w:rsidRPr="00785741">
        <w:rPr>
          <w:rFonts w:eastAsia="Times New Roman"/>
          <w:b/>
          <w:bCs/>
          <w:color w:val="000000"/>
        </w:rPr>
        <w:t>1</w:t>
      </w:r>
      <w:r w:rsidR="0032773B" w:rsidRPr="00785741">
        <w:rPr>
          <w:rFonts w:eastAsia="Times New Roman"/>
          <w:b/>
          <w:bCs/>
          <w:color w:val="000000"/>
        </w:rPr>
        <w:t>1</w:t>
      </w:r>
      <w:r w:rsidRPr="00785741">
        <w:rPr>
          <w:rFonts w:eastAsia="Times New Roman"/>
          <w:b/>
          <w:bCs/>
          <w:color w:val="000000"/>
        </w:rPr>
        <w:t>. A helyhasználó jogai és kötelezettségei</w:t>
      </w:r>
    </w:p>
    <w:p w14:paraId="70A0BD60" w14:textId="77777777" w:rsidR="00D615C1" w:rsidRPr="00785741" w:rsidRDefault="00D615C1" w:rsidP="00D615C1">
      <w:pPr>
        <w:spacing w:after="240"/>
        <w:rPr>
          <w:rFonts w:eastAsia="Times New Roman"/>
        </w:rPr>
      </w:pPr>
    </w:p>
    <w:p w14:paraId="618DED6E" w14:textId="792931BC" w:rsidR="00D615C1" w:rsidRPr="00785741" w:rsidRDefault="00D615C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1</w:t>
      </w:r>
      <w:r w:rsidR="0032773B" w:rsidRPr="00785741">
        <w:rPr>
          <w:rFonts w:eastAsia="Times New Roman"/>
          <w:color w:val="000000"/>
        </w:rPr>
        <w:t>1</w:t>
      </w:r>
      <w:r w:rsidRPr="00785741">
        <w:rPr>
          <w:rFonts w:eastAsia="Times New Roman"/>
          <w:color w:val="000000"/>
        </w:rPr>
        <w:t>.1. A kereskedő köteles a mindenkor hatályos kereskedelmi és szolgáltatási tevékenységre vonatkozó jogszabályi rendelkezések szerinti hatósági bejelentést megtenni. </w:t>
      </w:r>
    </w:p>
    <w:p w14:paraId="1CDA81FC" w14:textId="77777777" w:rsidR="00D615C1" w:rsidRPr="00785741" w:rsidRDefault="00D615C1" w:rsidP="00D615C1">
      <w:pPr>
        <w:rPr>
          <w:rFonts w:eastAsia="Times New Roman"/>
        </w:rPr>
      </w:pPr>
    </w:p>
    <w:p w14:paraId="05B95F0A" w14:textId="285F6256" w:rsidR="00D615C1" w:rsidRPr="00785741" w:rsidRDefault="00D615C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1</w:t>
      </w:r>
      <w:r w:rsidR="0032773B" w:rsidRPr="00785741">
        <w:rPr>
          <w:rFonts w:eastAsia="Times New Roman"/>
          <w:color w:val="000000"/>
        </w:rPr>
        <w:t>1</w:t>
      </w:r>
      <w:r w:rsidRPr="00785741">
        <w:rPr>
          <w:rFonts w:eastAsia="Times New Roman"/>
          <w:color w:val="000000"/>
        </w:rPr>
        <w:t xml:space="preserve">.2. A piacon elfoglalt </w:t>
      </w:r>
      <w:r w:rsidR="004C2F9D" w:rsidRPr="00785741">
        <w:rPr>
          <w:rFonts w:eastAsia="Times New Roman"/>
          <w:color w:val="000000"/>
        </w:rPr>
        <w:t>területért</w:t>
      </w:r>
      <w:r w:rsidRPr="00785741">
        <w:rPr>
          <w:rFonts w:eastAsia="Times New Roman"/>
          <w:color w:val="000000"/>
        </w:rPr>
        <w:t xml:space="preserve"> a helyhasználó a hatályos </w:t>
      </w:r>
      <w:r w:rsidR="00640FF5" w:rsidRPr="00785741">
        <w:rPr>
          <w:rFonts w:eastAsia="Times New Roman"/>
          <w:color w:val="000000"/>
        </w:rPr>
        <w:t xml:space="preserve">helyhasználati </w:t>
      </w:r>
      <w:r w:rsidRPr="00785741">
        <w:rPr>
          <w:rFonts w:eastAsia="Times New Roman"/>
          <w:color w:val="000000"/>
        </w:rPr>
        <w:t>díjszabás szerinti összeget köteles fizetni.</w:t>
      </w:r>
    </w:p>
    <w:p w14:paraId="337FC8D7" w14:textId="77777777" w:rsidR="00D615C1" w:rsidRPr="00785741" w:rsidRDefault="00D615C1" w:rsidP="00D615C1">
      <w:pPr>
        <w:rPr>
          <w:rFonts w:eastAsia="Times New Roman"/>
        </w:rPr>
      </w:pPr>
    </w:p>
    <w:p w14:paraId="4848C183" w14:textId="3A9E9501" w:rsidR="00D615C1" w:rsidRPr="00785741" w:rsidRDefault="00D615C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1</w:t>
      </w:r>
      <w:r w:rsidR="0032773B" w:rsidRPr="00785741">
        <w:rPr>
          <w:rFonts w:eastAsia="Times New Roman"/>
          <w:color w:val="000000"/>
        </w:rPr>
        <w:t>1</w:t>
      </w:r>
      <w:r w:rsidRPr="00785741">
        <w:rPr>
          <w:rFonts w:eastAsia="Times New Roman"/>
          <w:color w:val="000000"/>
        </w:rPr>
        <w:t>.3. A kereskedő köteles az árusítás során az áruk szállításánál, tárolásánál és forgalomba hozatalánál a mindenkor hatályos – így különösen a közegészségügyi, állategészségügyi – jogszabályi rendelkezések betartására. Amennyiben az árusítóval tevékenysége folytán hatósági eljárás indul</w:t>
      </w:r>
      <w:r w:rsidR="0054452D" w:rsidRPr="00785741">
        <w:rPr>
          <w:rFonts w:eastAsia="Times New Roman"/>
          <w:color w:val="000000"/>
        </w:rPr>
        <w:t>,</w:t>
      </w:r>
      <w:r w:rsidRPr="00785741">
        <w:rPr>
          <w:rFonts w:eastAsia="Times New Roman"/>
          <w:color w:val="000000"/>
        </w:rPr>
        <w:t xml:space="preserve"> az ebből eredő minden következmény kizárólag az árusítót, kereskedőt, terheli, melyet a </w:t>
      </w:r>
      <w:r w:rsidR="006A01D4" w:rsidRPr="00785741">
        <w:rPr>
          <w:rFonts w:eastAsia="Times New Roman"/>
          <w:color w:val="000000"/>
        </w:rPr>
        <w:t xml:space="preserve">helyhasználati díj </w:t>
      </w:r>
      <w:r w:rsidRPr="00785741">
        <w:rPr>
          <w:rFonts w:eastAsia="Times New Roman"/>
          <w:color w:val="000000"/>
        </w:rPr>
        <w:t>vagy bérleti díj megváltásával tudomásul vesz.</w:t>
      </w:r>
    </w:p>
    <w:p w14:paraId="2A349D87" w14:textId="77777777" w:rsidR="00D615C1" w:rsidRPr="00785741" w:rsidRDefault="00D615C1" w:rsidP="00D615C1">
      <w:pPr>
        <w:rPr>
          <w:rFonts w:eastAsia="Times New Roman"/>
        </w:rPr>
      </w:pPr>
    </w:p>
    <w:p w14:paraId="3F8BFCD7" w14:textId="69A75F15" w:rsidR="00D615C1" w:rsidRPr="00785741" w:rsidRDefault="00D615C1" w:rsidP="00D615C1">
      <w:pPr>
        <w:jc w:val="both"/>
        <w:rPr>
          <w:rFonts w:eastAsia="Times New Roman"/>
          <w:color w:val="000000"/>
        </w:rPr>
      </w:pPr>
      <w:r w:rsidRPr="00785741">
        <w:rPr>
          <w:rFonts w:eastAsia="Times New Roman"/>
          <w:color w:val="000000"/>
        </w:rPr>
        <w:t>1</w:t>
      </w:r>
      <w:r w:rsidR="0032773B" w:rsidRPr="00785741">
        <w:rPr>
          <w:rFonts w:eastAsia="Times New Roman"/>
          <w:color w:val="000000"/>
        </w:rPr>
        <w:t>1</w:t>
      </w:r>
      <w:r w:rsidRPr="00785741">
        <w:rPr>
          <w:rFonts w:eastAsia="Times New Roman"/>
          <w:color w:val="000000"/>
        </w:rPr>
        <w:t>.4. A helyhasználó más helyhasználó üzletmenetébe beavatkozni nem jogosult, más helyhasználó tevékenységét nem zavarhatja. </w:t>
      </w:r>
    </w:p>
    <w:p w14:paraId="1B00C5BE" w14:textId="77777777" w:rsidR="00043D09" w:rsidRPr="00785741" w:rsidRDefault="00043D09" w:rsidP="00D615C1">
      <w:pPr>
        <w:jc w:val="both"/>
        <w:rPr>
          <w:rFonts w:eastAsia="Times New Roman"/>
        </w:rPr>
      </w:pPr>
    </w:p>
    <w:p w14:paraId="786F91CE" w14:textId="396E6393" w:rsidR="00D615C1" w:rsidRPr="00785741" w:rsidRDefault="00D615C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1</w:t>
      </w:r>
      <w:r w:rsidR="0032773B" w:rsidRPr="00785741">
        <w:rPr>
          <w:rFonts w:eastAsia="Times New Roman"/>
          <w:color w:val="000000"/>
        </w:rPr>
        <w:t>1</w:t>
      </w:r>
      <w:r w:rsidRPr="00785741">
        <w:rPr>
          <w:rFonts w:eastAsia="Times New Roman"/>
          <w:color w:val="000000"/>
        </w:rPr>
        <w:t>.5. A kereskedők az árusítóhelyüket kötelesek a vonatkozó jogszabályok szerint tisztán tartani, valamint mindennemű szemetet, állati és növényi hulladékot összegyűjteni és azt a kijelölt hulladékgyűjtőbe elhelyezni. Az elárusító hely állagának megóvása érdekében arra láda, földes áru kizárólag letakarását követően helyezhető. </w:t>
      </w:r>
    </w:p>
    <w:p w14:paraId="6B397389" w14:textId="77777777" w:rsidR="00D615C1" w:rsidRPr="00785741" w:rsidRDefault="00D615C1" w:rsidP="00D615C1">
      <w:pPr>
        <w:rPr>
          <w:rFonts w:eastAsia="Times New Roman"/>
        </w:rPr>
      </w:pPr>
    </w:p>
    <w:p w14:paraId="16123799" w14:textId="141EFFE9" w:rsidR="00D615C1" w:rsidRPr="00785741" w:rsidRDefault="00D615C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1</w:t>
      </w:r>
      <w:r w:rsidR="0032773B" w:rsidRPr="00785741">
        <w:rPr>
          <w:rFonts w:eastAsia="Times New Roman"/>
          <w:color w:val="000000"/>
        </w:rPr>
        <w:t>1</w:t>
      </w:r>
      <w:r w:rsidRPr="00785741">
        <w:rPr>
          <w:rFonts w:eastAsia="Times New Roman"/>
          <w:color w:val="000000"/>
        </w:rPr>
        <w:t>.6. A piacon elhelyezett áru megőrzése, kezelése és tárolása a helyhasználó kötelessége és felelőssége. Az áru értékcsökkenéséért, elvesztéséért a fenntartót és üzemeltetőt felelősség nem terheli. </w:t>
      </w:r>
    </w:p>
    <w:p w14:paraId="53EBA08D" w14:textId="77777777" w:rsidR="00D615C1" w:rsidRPr="00785741" w:rsidRDefault="00D615C1" w:rsidP="00D615C1">
      <w:pPr>
        <w:rPr>
          <w:rFonts w:eastAsia="Times New Roman"/>
        </w:rPr>
      </w:pPr>
    </w:p>
    <w:p w14:paraId="117B355D" w14:textId="7648854C" w:rsidR="00D615C1" w:rsidRPr="00785741" w:rsidRDefault="00D615C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1</w:t>
      </w:r>
      <w:r w:rsidR="0032773B" w:rsidRPr="00785741">
        <w:rPr>
          <w:rFonts w:eastAsia="Times New Roman"/>
          <w:color w:val="000000"/>
        </w:rPr>
        <w:t>1</w:t>
      </w:r>
      <w:r w:rsidRPr="00785741">
        <w:rPr>
          <w:rFonts w:eastAsia="Times New Roman"/>
          <w:color w:val="000000"/>
        </w:rPr>
        <w:t xml:space="preserve">.7. A helyhasználó a </w:t>
      </w:r>
      <w:r w:rsidR="004C2F9D" w:rsidRPr="00785741">
        <w:rPr>
          <w:rFonts w:eastAsia="Times New Roman"/>
          <w:color w:val="000000"/>
        </w:rPr>
        <w:t>terület</w:t>
      </w:r>
      <w:r w:rsidRPr="00785741">
        <w:rPr>
          <w:rFonts w:eastAsia="Times New Roman"/>
          <w:color w:val="000000"/>
        </w:rPr>
        <w:t xml:space="preserve">használat megszűnésekor, illetve megszüntetésekor </w:t>
      </w:r>
      <w:r w:rsidR="004C2F9D" w:rsidRPr="00785741">
        <w:rPr>
          <w:rFonts w:eastAsia="Times New Roman"/>
          <w:color w:val="000000"/>
        </w:rPr>
        <w:t>a bérelt területét tiszta</w:t>
      </w:r>
      <w:r w:rsidRPr="00785741">
        <w:rPr>
          <w:rFonts w:eastAsia="Times New Roman"/>
          <w:color w:val="000000"/>
        </w:rPr>
        <w:t xml:space="preserve"> állapotban hagyhatja el. </w:t>
      </w:r>
    </w:p>
    <w:p w14:paraId="3EBAF917" w14:textId="77777777" w:rsidR="00D615C1" w:rsidRPr="00785741" w:rsidRDefault="00D615C1" w:rsidP="00D615C1">
      <w:pPr>
        <w:rPr>
          <w:rFonts w:eastAsia="Times New Roman"/>
        </w:rPr>
      </w:pPr>
    </w:p>
    <w:p w14:paraId="25F2CC10" w14:textId="1467581B" w:rsidR="00D615C1" w:rsidRPr="00785741" w:rsidRDefault="00D615C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lastRenderedPageBreak/>
        <w:t>1</w:t>
      </w:r>
      <w:r w:rsidR="0032773B" w:rsidRPr="00785741">
        <w:rPr>
          <w:rFonts w:eastAsia="Times New Roman"/>
          <w:color w:val="000000"/>
        </w:rPr>
        <w:t>1</w:t>
      </w:r>
      <w:r w:rsidRPr="00785741">
        <w:rPr>
          <w:rFonts w:eastAsia="Times New Roman"/>
          <w:color w:val="000000"/>
        </w:rPr>
        <w:t>.8. A helyhasználó az árusításra nyitva álló időtartam elteltével a nem értékesített árut, valamint minden egyéb ingóságát a piac területéről elszállítani köteles. </w:t>
      </w:r>
    </w:p>
    <w:p w14:paraId="6E8B3A15" w14:textId="77777777" w:rsidR="00D615C1" w:rsidRPr="00785741" w:rsidRDefault="00D615C1" w:rsidP="00D615C1">
      <w:pPr>
        <w:rPr>
          <w:rFonts w:eastAsia="Times New Roman"/>
        </w:rPr>
      </w:pPr>
    </w:p>
    <w:p w14:paraId="6E402146" w14:textId="64D7265F" w:rsidR="00D615C1" w:rsidRPr="00785741" w:rsidRDefault="00D615C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1</w:t>
      </w:r>
      <w:r w:rsidR="0032773B" w:rsidRPr="00785741">
        <w:rPr>
          <w:rFonts w:eastAsia="Times New Roman"/>
          <w:color w:val="000000"/>
        </w:rPr>
        <w:t>1</w:t>
      </w:r>
      <w:r w:rsidRPr="00785741">
        <w:rPr>
          <w:rFonts w:eastAsia="Times New Roman"/>
          <w:color w:val="000000"/>
        </w:rPr>
        <w:t>.9. A piaci szeméttároló edényekben és helyiségekben kizárólag a piac területén keletkezett hulladék helyezhető el.</w:t>
      </w:r>
    </w:p>
    <w:p w14:paraId="2D497F21" w14:textId="77777777" w:rsidR="00D615C1" w:rsidRPr="00785741" w:rsidRDefault="00D615C1" w:rsidP="00D615C1">
      <w:pPr>
        <w:rPr>
          <w:rFonts w:eastAsia="Times New Roman"/>
        </w:rPr>
      </w:pPr>
    </w:p>
    <w:p w14:paraId="779EE2D6" w14:textId="5AB999A1" w:rsidR="00D615C1" w:rsidRPr="00785741" w:rsidRDefault="00D615C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1</w:t>
      </w:r>
      <w:r w:rsidR="0032773B" w:rsidRPr="00785741">
        <w:rPr>
          <w:rFonts w:eastAsia="Times New Roman"/>
          <w:color w:val="000000"/>
        </w:rPr>
        <w:t>1</w:t>
      </w:r>
      <w:r w:rsidRPr="00785741">
        <w:rPr>
          <w:rFonts w:eastAsia="Times New Roman"/>
          <w:color w:val="000000"/>
        </w:rPr>
        <w:t xml:space="preserve">.10. A helyhasználó az általa okozott károkért a polgári törvénykönyvről szóló 2013. évi V. törvény (Ptk.) szabályai szerint </w:t>
      </w:r>
      <w:r w:rsidR="0054452D" w:rsidRPr="00785741">
        <w:rPr>
          <w:rFonts w:eastAsia="Times New Roman"/>
          <w:color w:val="000000"/>
        </w:rPr>
        <w:t xml:space="preserve">kártérítési felelősséggel </w:t>
      </w:r>
      <w:r w:rsidRPr="00785741">
        <w:rPr>
          <w:rFonts w:eastAsia="Times New Roman"/>
          <w:color w:val="000000"/>
        </w:rPr>
        <w:t>tartozik az üzemeltető</w:t>
      </w:r>
      <w:r w:rsidR="0054452D" w:rsidRPr="00785741">
        <w:rPr>
          <w:rFonts w:eastAsia="Times New Roman"/>
          <w:color w:val="000000"/>
        </w:rPr>
        <w:t xml:space="preserve"> felé</w:t>
      </w:r>
      <w:r w:rsidRPr="00785741">
        <w:rPr>
          <w:rFonts w:eastAsia="Times New Roman"/>
          <w:color w:val="000000"/>
        </w:rPr>
        <w:t>. </w:t>
      </w:r>
    </w:p>
    <w:p w14:paraId="001A66FA" w14:textId="372EBC92" w:rsidR="00D615C1" w:rsidRPr="00785741" w:rsidRDefault="00D615C1" w:rsidP="0032773B">
      <w:pPr>
        <w:jc w:val="center"/>
        <w:rPr>
          <w:rFonts w:eastAsia="Times New Roman"/>
          <w:b/>
          <w:bCs/>
          <w:color w:val="000000"/>
        </w:rPr>
      </w:pPr>
      <w:r w:rsidRPr="00785741">
        <w:rPr>
          <w:rFonts w:eastAsia="Times New Roman"/>
        </w:rPr>
        <w:br/>
      </w:r>
      <w:r w:rsidR="0032773B" w:rsidRPr="00785741">
        <w:rPr>
          <w:rFonts w:eastAsia="Times New Roman"/>
          <w:b/>
          <w:bCs/>
          <w:color w:val="000000"/>
        </w:rPr>
        <w:t xml:space="preserve">12. </w:t>
      </w:r>
      <w:r w:rsidRPr="00785741">
        <w:rPr>
          <w:rFonts w:eastAsia="Times New Roman"/>
          <w:b/>
          <w:bCs/>
          <w:color w:val="000000"/>
        </w:rPr>
        <w:t>A piac házirendje</w:t>
      </w:r>
    </w:p>
    <w:p w14:paraId="0FED250B" w14:textId="77777777" w:rsidR="00D615C1" w:rsidRPr="00785741" w:rsidRDefault="00D615C1" w:rsidP="00D615C1">
      <w:pPr>
        <w:spacing w:after="240"/>
        <w:rPr>
          <w:rFonts w:eastAsia="Times New Roman"/>
        </w:rPr>
      </w:pPr>
    </w:p>
    <w:p w14:paraId="17B2CE86" w14:textId="33AF9C66" w:rsidR="00D615C1" w:rsidRPr="00785741" w:rsidRDefault="00D615C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1</w:t>
      </w:r>
      <w:r w:rsidR="0032773B" w:rsidRPr="00785741">
        <w:rPr>
          <w:rFonts w:eastAsia="Times New Roman"/>
          <w:color w:val="000000"/>
        </w:rPr>
        <w:t>2</w:t>
      </w:r>
      <w:r w:rsidRPr="00785741">
        <w:rPr>
          <w:rFonts w:eastAsia="Times New Roman"/>
          <w:color w:val="000000"/>
        </w:rPr>
        <w:t>.1. Nagybani (viszonteladók részére történő) árusítás a piac területén nem folytatható.</w:t>
      </w:r>
    </w:p>
    <w:p w14:paraId="41A99D03" w14:textId="77777777" w:rsidR="00D615C1" w:rsidRPr="00785741" w:rsidRDefault="00D615C1" w:rsidP="00D615C1">
      <w:pPr>
        <w:rPr>
          <w:rFonts w:eastAsia="Times New Roman"/>
        </w:rPr>
      </w:pPr>
    </w:p>
    <w:p w14:paraId="22F9602D" w14:textId="3ED78C01" w:rsidR="00D615C1" w:rsidRPr="00785741" w:rsidRDefault="00D615C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1</w:t>
      </w:r>
      <w:r w:rsidR="0032773B" w:rsidRPr="00785741">
        <w:rPr>
          <w:rFonts w:eastAsia="Times New Roman"/>
          <w:color w:val="000000"/>
        </w:rPr>
        <w:t>2</w:t>
      </w:r>
      <w:r w:rsidRPr="00785741">
        <w:rPr>
          <w:rFonts w:eastAsia="Times New Roman"/>
          <w:color w:val="000000"/>
        </w:rPr>
        <w:t>.2. Nem eladásra szánt állatot a piac területére – a vakvezető és segítő kutyák kivételével - bevinni tilos.</w:t>
      </w:r>
    </w:p>
    <w:p w14:paraId="53EB7377" w14:textId="77777777" w:rsidR="00D615C1" w:rsidRPr="00785741" w:rsidRDefault="00D615C1" w:rsidP="00D615C1">
      <w:pPr>
        <w:rPr>
          <w:rFonts w:eastAsia="Times New Roman"/>
        </w:rPr>
      </w:pPr>
    </w:p>
    <w:p w14:paraId="0AB98343" w14:textId="49C58FCE" w:rsidR="00D615C1" w:rsidRPr="00785741" w:rsidRDefault="00D615C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1</w:t>
      </w:r>
      <w:r w:rsidR="0032773B" w:rsidRPr="00785741">
        <w:rPr>
          <w:rFonts w:eastAsia="Times New Roman"/>
          <w:color w:val="000000"/>
        </w:rPr>
        <w:t>2</w:t>
      </w:r>
      <w:r w:rsidRPr="00785741">
        <w:rPr>
          <w:rFonts w:eastAsia="Times New Roman"/>
          <w:color w:val="000000"/>
        </w:rPr>
        <w:t>.3. A piac területén tüzet rakni, nyílt lángot használni tilos.</w:t>
      </w:r>
    </w:p>
    <w:p w14:paraId="09ED4B74" w14:textId="77777777" w:rsidR="00D615C1" w:rsidRPr="00785741" w:rsidRDefault="00D615C1" w:rsidP="00D615C1">
      <w:pPr>
        <w:rPr>
          <w:rFonts w:eastAsia="Times New Roman"/>
        </w:rPr>
      </w:pPr>
    </w:p>
    <w:p w14:paraId="6F7457C3" w14:textId="6F145D00" w:rsidR="00D615C1" w:rsidRPr="00785741" w:rsidRDefault="00D615C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1</w:t>
      </w:r>
      <w:r w:rsidR="0032773B" w:rsidRPr="00785741">
        <w:rPr>
          <w:rFonts w:eastAsia="Times New Roman"/>
          <w:color w:val="000000"/>
        </w:rPr>
        <w:t>2</w:t>
      </w:r>
      <w:r w:rsidRPr="00785741">
        <w:rPr>
          <w:rFonts w:eastAsia="Times New Roman"/>
          <w:color w:val="000000"/>
        </w:rPr>
        <w:t xml:space="preserve">.4. A piac területén dohányozni </w:t>
      </w:r>
      <w:r w:rsidR="00043D09" w:rsidRPr="00785741">
        <w:rPr>
          <w:rFonts w:eastAsia="Times New Roman"/>
          <w:color w:val="000000"/>
        </w:rPr>
        <w:t>tilos!</w:t>
      </w:r>
    </w:p>
    <w:p w14:paraId="5D57BDA3" w14:textId="77777777" w:rsidR="00D615C1" w:rsidRPr="00785741" w:rsidRDefault="00D615C1" w:rsidP="00D615C1">
      <w:pPr>
        <w:rPr>
          <w:rFonts w:eastAsia="Times New Roman"/>
        </w:rPr>
      </w:pPr>
    </w:p>
    <w:p w14:paraId="0A130257" w14:textId="7CE9FEDD" w:rsidR="00D615C1" w:rsidRPr="00785741" w:rsidRDefault="00D615C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1</w:t>
      </w:r>
      <w:r w:rsidR="0032773B" w:rsidRPr="00785741">
        <w:rPr>
          <w:rFonts w:eastAsia="Times New Roman"/>
          <w:color w:val="000000"/>
        </w:rPr>
        <w:t>2</w:t>
      </w:r>
      <w:r w:rsidRPr="00785741">
        <w:rPr>
          <w:rFonts w:eastAsia="Times New Roman"/>
          <w:color w:val="000000"/>
        </w:rPr>
        <w:t>.5. Reklámtevékenység, ügynöki tevékenység vagy politikai tevékenység a piac területén kizárólag az üzemeltető előzetes írásbeli hozzájárulásával folytatható.</w:t>
      </w:r>
    </w:p>
    <w:p w14:paraId="164D7B35" w14:textId="77777777" w:rsidR="00D615C1" w:rsidRPr="00785741" w:rsidRDefault="00D615C1" w:rsidP="00D615C1">
      <w:pPr>
        <w:rPr>
          <w:rFonts w:eastAsia="Times New Roman"/>
        </w:rPr>
      </w:pPr>
    </w:p>
    <w:p w14:paraId="357C4B30" w14:textId="266845A1" w:rsidR="00D615C1" w:rsidRPr="00785741" w:rsidRDefault="00D615C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1</w:t>
      </w:r>
      <w:r w:rsidR="0032773B" w:rsidRPr="00785741">
        <w:rPr>
          <w:rFonts w:eastAsia="Times New Roman"/>
          <w:color w:val="000000"/>
        </w:rPr>
        <w:t>2</w:t>
      </w:r>
      <w:r w:rsidRPr="00785741">
        <w:rPr>
          <w:rFonts w:eastAsia="Times New Roman"/>
          <w:color w:val="000000"/>
        </w:rPr>
        <w:t>.6. Tilos a piacon ittas állapotban tartózkodni, vagy olyan magatartást tanúsítani, amely másokban megbotránkozást kelthet.</w:t>
      </w:r>
    </w:p>
    <w:p w14:paraId="7C5D4D58" w14:textId="77777777" w:rsidR="00D615C1" w:rsidRPr="00785741" w:rsidRDefault="00D615C1" w:rsidP="00D615C1">
      <w:pPr>
        <w:spacing w:after="240"/>
        <w:rPr>
          <w:rFonts w:eastAsia="Times New Roman"/>
        </w:rPr>
      </w:pPr>
    </w:p>
    <w:p w14:paraId="226D322A" w14:textId="0F5CEAC1" w:rsidR="00D615C1" w:rsidRPr="00785741" w:rsidRDefault="00D615C1" w:rsidP="00D615C1">
      <w:pPr>
        <w:ind w:left="720"/>
        <w:jc w:val="center"/>
        <w:rPr>
          <w:rFonts w:eastAsia="Times New Roman"/>
        </w:rPr>
      </w:pPr>
      <w:r w:rsidRPr="00785741">
        <w:rPr>
          <w:rFonts w:eastAsia="Times New Roman"/>
          <w:b/>
          <w:bCs/>
          <w:color w:val="000000"/>
        </w:rPr>
        <w:t>1</w:t>
      </w:r>
      <w:r w:rsidR="0032773B" w:rsidRPr="00785741">
        <w:rPr>
          <w:rFonts w:eastAsia="Times New Roman"/>
          <w:b/>
          <w:bCs/>
          <w:color w:val="000000"/>
        </w:rPr>
        <w:t>3</w:t>
      </w:r>
      <w:r w:rsidRPr="00785741">
        <w:rPr>
          <w:rFonts w:eastAsia="Times New Roman"/>
          <w:b/>
          <w:bCs/>
          <w:color w:val="000000"/>
        </w:rPr>
        <w:t>. A piac ellenőrzése</w:t>
      </w:r>
    </w:p>
    <w:p w14:paraId="522A3F36" w14:textId="77777777" w:rsidR="00D615C1" w:rsidRPr="00785741" w:rsidRDefault="00D615C1" w:rsidP="00D615C1">
      <w:pPr>
        <w:spacing w:after="240"/>
        <w:rPr>
          <w:rFonts w:eastAsia="Times New Roman"/>
        </w:rPr>
      </w:pPr>
    </w:p>
    <w:p w14:paraId="39C7DF2C" w14:textId="097D9760" w:rsidR="00D615C1" w:rsidRPr="00785741" w:rsidRDefault="00D615C1" w:rsidP="00D615C1">
      <w:pPr>
        <w:jc w:val="both"/>
        <w:rPr>
          <w:rFonts w:eastAsia="Times New Roman"/>
          <w:color w:val="000000"/>
        </w:rPr>
      </w:pPr>
      <w:r w:rsidRPr="00785741">
        <w:rPr>
          <w:rFonts w:eastAsia="Times New Roman"/>
          <w:color w:val="000000"/>
        </w:rPr>
        <w:t>A piac rendjét, a forgalomba hozott termékeket, valamint a jogszabályokban foglaltak megtartását a</w:t>
      </w:r>
      <w:r w:rsidR="00043D09" w:rsidRPr="00785741">
        <w:rPr>
          <w:rFonts w:eastAsia="Times New Roman"/>
          <w:color w:val="000000"/>
        </w:rPr>
        <w:t xml:space="preserve"> Rendelet </w:t>
      </w:r>
      <w:r w:rsidRPr="00785741">
        <w:rPr>
          <w:rFonts w:eastAsia="Times New Roman"/>
          <w:color w:val="000000"/>
        </w:rPr>
        <w:t>9. §-</w:t>
      </w:r>
      <w:proofErr w:type="spellStart"/>
      <w:r w:rsidRPr="00785741">
        <w:rPr>
          <w:rFonts w:eastAsia="Times New Roman"/>
          <w:color w:val="000000"/>
        </w:rPr>
        <w:t>ában</w:t>
      </w:r>
      <w:proofErr w:type="spellEnd"/>
      <w:r w:rsidRPr="00785741">
        <w:rPr>
          <w:rFonts w:eastAsia="Times New Roman"/>
          <w:color w:val="000000"/>
        </w:rPr>
        <w:t xml:space="preserve"> meghatározott hatóságok ellenőrzik. </w:t>
      </w:r>
    </w:p>
    <w:p w14:paraId="6D6DECC3" w14:textId="77777777" w:rsidR="00432801" w:rsidRPr="00785741" w:rsidRDefault="00432801" w:rsidP="00D615C1">
      <w:pPr>
        <w:jc w:val="both"/>
        <w:rPr>
          <w:rFonts w:eastAsia="Times New Roman"/>
          <w:color w:val="000000"/>
        </w:rPr>
      </w:pPr>
    </w:p>
    <w:p w14:paraId="639F21BD" w14:textId="1A39FEE6" w:rsidR="00432801" w:rsidRPr="00785741" w:rsidRDefault="00432801" w:rsidP="00D615C1">
      <w:pPr>
        <w:jc w:val="both"/>
        <w:rPr>
          <w:rFonts w:eastAsia="Times New Roman"/>
        </w:rPr>
      </w:pPr>
      <w:r w:rsidRPr="00785741">
        <w:rPr>
          <w:rFonts w:eastAsia="Times New Roman"/>
          <w:color w:val="000000"/>
        </w:rPr>
        <w:t>Jelen üzemeltetési szabályzatot Jánoshalma Városi Önkormányzat Képviselő-testülete a</w:t>
      </w:r>
      <w:proofErr w:type="gramStart"/>
      <w:r w:rsidRPr="00785741">
        <w:rPr>
          <w:rFonts w:eastAsia="Times New Roman"/>
          <w:color w:val="000000"/>
        </w:rPr>
        <w:t xml:space="preserve"> ….</w:t>
      </w:r>
      <w:proofErr w:type="gramEnd"/>
      <w:r w:rsidRPr="00785741">
        <w:rPr>
          <w:rFonts w:eastAsia="Times New Roman"/>
          <w:color w:val="000000"/>
        </w:rPr>
        <w:t>/2024. (XII.1</w:t>
      </w:r>
      <w:r w:rsidR="006A01D4" w:rsidRPr="00785741">
        <w:rPr>
          <w:rFonts w:eastAsia="Times New Roman"/>
          <w:color w:val="000000"/>
        </w:rPr>
        <w:t>9</w:t>
      </w:r>
      <w:r w:rsidRPr="00785741">
        <w:rPr>
          <w:rFonts w:eastAsia="Times New Roman"/>
          <w:color w:val="000000"/>
        </w:rPr>
        <w:t xml:space="preserve">.) Kt. sz. határozatával fogadta el, rendelkezéseit 2025. január 1. napjától kell alkalmazni. </w:t>
      </w:r>
    </w:p>
    <w:p w14:paraId="43C96BAF" w14:textId="5968A17F" w:rsidR="00D615C1" w:rsidRPr="00785741" w:rsidRDefault="00D615C1" w:rsidP="00D615C1">
      <w:pPr>
        <w:rPr>
          <w:rFonts w:eastAsia="Times New Roman"/>
        </w:rPr>
      </w:pPr>
      <w:r w:rsidRPr="00785741">
        <w:rPr>
          <w:rFonts w:eastAsia="Times New Roman"/>
        </w:rPr>
        <w:br/>
      </w:r>
    </w:p>
    <w:p w14:paraId="2134E41B" w14:textId="453DCAE6" w:rsidR="00EB3201" w:rsidRPr="00785741" w:rsidRDefault="00E23CB5">
      <w:r w:rsidRPr="00785741">
        <w:t>Jánoshalma, 20</w:t>
      </w:r>
      <w:r w:rsidR="00043D09" w:rsidRPr="00785741">
        <w:t>24. december</w:t>
      </w:r>
      <w:r w:rsidR="002A008D" w:rsidRPr="00785741">
        <w:t xml:space="preserve"> 19.</w:t>
      </w:r>
    </w:p>
    <w:p w14:paraId="051F96E3" w14:textId="77777777" w:rsidR="00E23CB5" w:rsidRPr="00785741" w:rsidRDefault="00E23CB5"/>
    <w:p w14:paraId="0A562DC3" w14:textId="474089B6" w:rsidR="00E23CB5" w:rsidRPr="00785741" w:rsidRDefault="00E23CB5"/>
    <w:p w14:paraId="45E69248" w14:textId="77777777" w:rsidR="00043D09" w:rsidRPr="00785741" w:rsidRDefault="00043D09"/>
    <w:p w14:paraId="45E7E3AF" w14:textId="77777777" w:rsidR="00D656D5" w:rsidRPr="00785741" w:rsidRDefault="00D656D5"/>
    <w:p w14:paraId="7E77A52F" w14:textId="77777777" w:rsidR="00043D09" w:rsidRPr="00785741" w:rsidRDefault="00043D09"/>
    <w:p w14:paraId="27264E02" w14:textId="1F7E32AF" w:rsidR="00E23CB5" w:rsidRPr="00785741" w:rsidRDefault="00E23CB5">
      <w:r w:rsidRPr="00785741">
        <w:tab/>
      </w:r>
      <w:r w:rsidRPr="00785741">
        <w:tab/>
      </w:r>
      <w:r w:rsidRPr="00785741">
        <w:tab/>
      </w:r>
      <w:r w:rsidRPr="00785741">
        <w:tab/>
      </w:r>
      <w:r w:rsidRPr="00785741">
        <w:tab/>
      </w:r>
      <w:r w:rsidRPr="00785741">
        <w:tab/>
      </w:r>
      <w:r w:rsidRPr="00785741">
        <w:tab/>
      </w:r>
      <w:r w:rsidRPr="00785741">
        <w:tab/>
      </w:r>
      <w:r w:rsidRPr="00785741">
        <w:tab/>
      </w:r>
      <w:r w:rsidR="00043D09" w:rsidRPr="00785741">
        <w:t>Lengyel Endre</w:t>
      </w:r>
    </w:p>
    <w:p w14:paraId="038B771A" w14:textId="5E20BE29" w:rsidR="00E23CB5" w:rsidRPr="00785741" w:rsidRDefault="00E23CB5">
      <w:r w:rsidRPr="00785741">
        <w:tab/>
      </w:r>
      <w:r w:rsidRPr="00785741">
        <w:tab/>
      </w:r>
      <w:r w:rsidRPr="00785741">
        <w:tab/>
      </w:r>
      <w:r w:rsidRPr="00785741">
        <w:tab/>
      </w:r>
      <w:r w:rsidRPr="00785741">
        <w:tab/>
      </w:r>
      <w:r w:rsidRPr="00785741">
        <w:tab/>
      </w:r>
      <w:r w:rsidRPr="00785741">
        <w:tab/>
      </w:r>
      <w:r w:rsidRPr="00785741">
        <w:tab/>
      </w:r>
      <w:r w:rsidRPr="00785741">
        <w:tab/>
      </w:r>
      <w:r w:rsidR="00043D09" w:rsidRPr="00785741">
        <w:t xml:space="preserve"> polgármester</w:t>
      </w:r>
    </w:p>
    <w:p w14:paraId="680FB965" w14:textId="77777777" w:rsidR="006E3C57" w:rsidRPr="00785741" w:rsidRDefault="006E3C57"/>
    <w:p w14:paraId="76EB0EAC" w14:textId="77777777" w:rsidR="006E3C57" w:rsidRPr="00785741" w:rsidRDefault="006E3C57"/>
    <w:p w14:paraId="134020CB" w14:textId="77777777" w:rsidR="006E3C57" w:rsidRPr="00785741" w:rsidRDefault="006E3C57"/>
    <w:p w14:paraId="33DFF010" w14:textId="77777777" w:rsidR="006E3C57" w:rsidRPr="00785741" w:rsidRDefault="006E3C57"/>
    <w:p w14:paraId="0DF758DD" w14:textId="77777777" w:rsidR="0032773B" w:rsidRPr="00785741" w:rsidRDefault="0032773B"/>
    <w:p w14:paraId="1B50FEBD" w14:textId="77777777" w:rsidR="00235107" w:rsidRPr="00785741" w:rsidRDefault="00235107"/>
    <w:p w14:paraId="0D494D6A" w14:textId="4B756FD1" w:rsidR="00235107" w:rsidRPr="00785741" w:rsidRDefault="00235107" w:rsidP="00235107">
      <w:pPr>
        <w:jc w:val="right"/>
      </w:pPr>
      <w:r w:rsidRPr="00785741">
        <w:t>1.sz. mellé</w:t>
      </w:r>
      <w:r w:rsidR="0054452D" w:rsidRPr="00785741">
        <w:t>k</w:t>
      </w:r>
      <w:r w:rsidRPr="00785741">
        <w:t>let</w:t>
      </w:r>
    </w:p>
    <w:p w14:paraId="502B8A30" w14:textId="77777777" w:rsidR="00235107" w:rsidRPr="00785741" w:rsidRDefault="00235107"/>
    <w:p w14:paraId="3161337F" w14:textId="77777777" w:rsidR="00235107" w:rsidRPr="00785741" w:rsidRDefault="00235107"/>
    <w:p w14:paraId="790163BA" w14:textId="3277CCB7" w:rsidR="00235107" w:rsidRPr="00785741" w:rsidRDefault="0054452D" w:rsidP="00E37649">
      <w:pPr>
        <w:jc w:val="center"/>
        <w:rPr>
          <w:b/>
          <w:bCs/>
        </w:rPr>
      </w:pPr>
      <w:r w:rsidRPr="00785741">
        <w:rPr>
          <w:b/>
          <w:bCs/>
        </w:rPr>
        <w:t xml:space="preserve">A </w:t>
      </w:r>
      <w:r w:rsidR="00235107" w:rsidRPr="00785741">
        <w:rPr>
          <w:b/>
          <w:bCs/>
        </w:rPr>
        <w:t>Jánoshalma Bernáth Zoltán utca 5. sz. alatti piacon</w:t>
      </w:r>
      <w:r w:rsidR="00043D09" w:rsidRPr="00785741">
        <w:rPr>
          <w:b/>
          <w:bCs/>
        </w:rPr>
        <w:t xml:space="preserve"> (ideiglenesen Jánoshalma Radnóti u. 13.)</w:t>
      </w:r>
      <w:r w:rsidR="00235107" w:rsidRPr="00785741">
        <w:rPr>
          <w:b/>
          <w:bCs/>
        </w:rPr>
        <w:t xml:space="preserve"> 202</w:t>
      </w:r>
      <w:r w:rsidR="00043D09" w:rsidRPr="00785741">
        <w:rPr>
          <w:b/>
          <w:bCs/>
        </w:rPr>
        <w:t>5</w:t>
      </w:r>
      <w:r w:rsidR="00235107" w:rsidRPr="00785741">
        <w:rPr>
          <w:b/>
          <w:bCs/>
        </w:rPr>
        <w:t>. évben alkalmazott árak (hely</w:t>
      </w:r>
      <w:r w:rsidR="00640FF5" w:rsidRPr="00785741">
        <w:rPr>
          <w:b/>
          <w:bCs/>
        </w:rPr>
        <w:t>használati díj</w:t>
      </w:r>
      <w:r w:rsidR="00235107" w:rsidRPr="00785741">
        <w:rPr>
          <w:b/>
          <w:bCs/>
        </w:rPr>
        <w:t>, bérleti díj):</w:t>
      </w:r>
    </w:p>
    <w:p w14:paraId="455BD98C" w14:textId="77777777" w:rsidR="00235107" w:rsidRPr="00785741" w:rsidRDefault="00235107"/>
    <w:p w14:paraId="161FCF6B" w14:textId="77777777" w:rsidR="0054452D" w:rsidRPr="00785741" w:rsidRDefault="0054452D" w:rsidP="00A46C78">
      <w:pPr>
        <w:pStyle w:val="Listaszerbekezds"/>
        <w:tabs>
          <w:tab w:val="left" w:pos="426"/>
        </w:tabs>
        <w:ind w:left="0"/>
      </w:pPr>
    </w:p>
    <w:p w14:paraId="0ED3662D" w14:textId="0CFCE53C" w:rsidR="007E10A9" w:rsidRDefault="007E10A9" w:rsidP="004C2F9D">
      <w:pPr>
        <w:pStyle w:val="Listaszerbekezds"/>
        <w:numPr>
          <w:ilvl w:val="0"/>
          <w:numId w:val="11"/>
        </w:numPr>
        <w:tabs>
          <w:tab w:val="left" w:pos="426"/>
          <w:tab w:val="left" w:pos="1418"/>
        </w:tabs>
      </w:pPr>
      <w:r>
        <w:t>Helyhasználati díj</w:t>
      </w:r>
      <w:r w:rsidR="003042FA" w:rsidRPr="00785741">
        <w:t xml:space="preserve">: </w:t>
      </w:r>
    </w:p>
    <w:p w14:paraId="5CD3E6B0" w14:textId="77777777" w:rsidR="007E10A9" w:rsidRDefault="007E10A9" w:rsidP="007E10A9">
      <w:pPr>
        <w:pStyle w:val="Listaszerbekezds"/>
        <w:numPr>
          <w:ilvl w:val="0"/>
          <w:numId w:val="14"/>
        </w:numPr>
        <w:tabs>
          <w:tab w:val="left" w:pos="426"/>
          <w:tab w:val="left" w:pos="1418"/>
        </w:tabs>
      </w:pPr>
      <w:r>
        <w:t xml:space="preserve">alkalmi helyhasználó </w:t>
      </w:r>
      <w:r w:rsidR="003042FA" w:rsidRPr="00785741">
        <w:t>200 Ft/m</w:t>
      </w:r>
      <w:r w:rsidR="003042FA" w:rsidRPr="00785741">
        <w:rPr>
          <w:vertAlign w:val="superscript"/>
        </w:rPr>
        <w:t>2</w:t>
      </w:r>
      <w:r w:rsidR="00BD4649" w:rsidRPr="00785741">
        <w:t xml:space="preserve"> </w:t>
      </w:r>
    </w:p>
    <w:p w14:paraId="0DBAAFFE" w14:textId="235A94D3" w:rsidR="003042FA" w:rsidRPr="00785741" w:rsidRDefault="007E10A9" w:rsidP="007E10A9">
      <w:pPr>
        <w:pStyle w:val="Listaszerbekezds"/>
        <w:numPr>
          <w:ilvl w:val="0"/>
          <w:numId w:val="14"/>
        </w:numPr>
        <w:tabs>
          <w:tab w:val="left" w:pos="426"/>
          <w:tab w:val="left" w:pos="1418"/>
        </w:tabs>
      </w:pPr>
      <w:r>
        <w:t xml:space="preserve">tartós helyhasználó </w:t>
      </w:r>
      <w:r w:rsidR="00BD4649" w:rsidRPr="00785741">
        <w:t>2500 Ft/m</w:t>
      </w:r>
      <w:r w:rsidR="00BD4649" w:rsidRPr="00785741">
        <w:rPr>
          <w:vertAlign w:val="superscript"/>
        </w:rPr>
        <w:t>2</w:t>
      </w:r>
      <w:r w:rsidR="00BD4649" w:rsidRPr="00785741">
        <w:t>/h</w:t>
      </w:r>
      <w:r w:rsidR="0054452D" w:rsidRPr="00785741">
        <w:t>ó</w:t>
      </w:r>
    </w:p>
    <w:p w14:paraId="72A24B50" w14:textId="77777777" w:rsidR="004C2F9D" w:rsidRPr="00785741" w:rsidRDefault="004C2F9D" w:rsidP="004C2F9D">
      <w:pPr>
        <w:tabs>
          <w:tab w:val="left" w:pos="426"/>
          <w:tab w:val="left" w:pos="1418"/>
        </w:tabs>
      </w:pPr>
    </w:p>
    <w:p w14:paraId="7E5ED61F" w14:textId="7C3CBF7D" w:rsidR="003D296D" w:rsidRPr="00785741" w:rsidRDefault="003042FA" w:rsidP="004C2F9D">
      <w:pPr>
        <w:pStyle w:val="Listaszerbekezds"/>
        <w:numPr>
          <w:ilvl w:val="0"/>
          <w:numId w:val="6"/>
        </w:numPr>
        <w:tabs>
          <w:tab w:val="left" w:pos="426"/>
        </w:tabs>
      </w:pPr>
      <w:r w:rsidRPr="00785741">
        <w:t xml:space="preserve">Gépjárműről vagy </w:t>
      </w:r>
      <w:r w:rsidR="003D296D" w:rsidRPr="00785741">
        <w:t>könnyű</w:t>
      </w:r>
      <w:r w:rsidR="005224C9" w:rsidRPr="00785741">
        <w:t>pótkocsiról</w:t>
      </w:r>
      <w:r w:rsidRPr="00785741">
        <w:t xml:space="preserve"> történő árusítás</w:t>
      </w:r>
      <w:r w:rsidR="002A008D" w:rsidRPr="00785741">
        <w:t xml:space="preserve"> az erre kijelölt területen</w:t>
      </w:r>
      <w:r w:rsidR="003D296D" w:rsidRPr="00785741">
        <w:t>, plusz területfoglalás nélkül:</w:t>
      </w:r>
    </w:p>
    <w:p w14:paraId="3A58CCAD" w14:textId="77777777" w:rsidR="003D296D" w:rsidRPr="00785741" w:rsidRDefault="003D296D" w:rsidP="003D296D">
      <w:pPr>
        <w:tabs>
          <w:tab w:val="left" w:pos="426"/>
        </w:tabs>
      </w:pPr>
    </w:p>
    <w:p w14:paraId="592454BF" w14:textId="46BFBBF6" w:rsidR="00785741" w:rsidRPr="00785741" w:rsidRDefault="002A008D" w:rsidP="00785741">
      <w:pPr>
        <w:pStyle w:val="Listaszerbekezds"/>
        <w:numPr>
          <w:ilvl w:val="0"/>
          <w:numId w:val="12"/>
        </w:numPr>
        <w:tabs>
          <w:tab w:val="left" w:pos="426"/>
        </w:tabs>
      </w:pPr>
      <w:r w:rsidRPr="00785741">
        <w:t>alkalmi helyhasználó</w:t>
      </w:r>
      <w:r w:rsidR="00785741">
        <w:t>:</w:t>
      </w:r>
      <w:r w:rsidR="00BD4649" w:rsidRPr="00785741">
        <w:t>10</w:t>
      </w:r>
      <w:r w:rsidR="003042FA" w:rsidRPr="00785741">
        <w:t>00 Ft</w:t>
      </w:r>
    </w:p>
    <w:p w14:paraId="37FCB51F" w14:textId="449AAFCC" w:rsidR="00235107" w:rsidRPr="00785741" w:rsidRDefault="00785741" w:rsidP="00785741">
      <w:pPr>
        <w:pStyle w:val="Listaszerbekezds"/>
        <w:numPr>
          <w:ilvl w:val="0"/>
          <w:numId w:val="12"/>
        </w:numPr>
        <w:tabs>
          <w:tab w:val="left" w:pos="426"/>
        </w:tabs>
      </w:pPr>
      <w:r w:rsidRPr="00785741">
        <w:t>tartós helyhasználó</w:t>
      </w:r>
      <w:r>
        <w:t>:</w:t>
      </w:r>
      <w:r w:rsidRPr="00785741">
        <w:t xml:space="preserve"> </w:t>
      </w:r>
      <w:r w:rsidR="00BD4649" w:rsidRPr="00785741">
        <w:t>12.000 Ft/hó</w:t>
      </w:r>
    </w:p>
    <w:p w14:paraId="42A94E81" w14:textId="77777777" w:rsidR="0054452D" w:rsidRPr="00785741" w:rsidRDefault="0054452D" w:rsidP="00A46C78">
      <w:pPr>
        <w:tabs>
          <w:tab w:val="left" w:pos="426"/>
        </w:tabs>
      </w:pPr>
    </w:p>
    <w:p w14:paraId="429796E0" w14:textId="2E07B33F" w:rsidR="00A46C78" w:rsidRPr="00785741" w:rsidRDefault="007350FE" w:rsidP="00B97F04">
      <w:pPr>
        <w:pStyle w:val="Listaszerbekezds"/>
        <w:numPr>
          <w:ilvl w:val="0"/>
          <w:numId w:val="6"/>
        </w:numPr>
        <w:tabs>
          <w:tab w:val="left" w:pos="426"/>
        </w:tabs>
      </w:pPr>
      <w:r w:rsidRPr="00785741">
        <w:t xml:space="preserve">Gépjármű </w:t>
      </w:r>
      <w:r w:rsidR="00A07668" w:rsidRPr="00785741">
        <w:t xml:space="preserve">vagy </w:t>
      </w:r>
      <w:r w:rsidR="003D296D" w:rsidRPr="00785741">
        <w:t>könnyű</w:t>
      </w:r>
      <w:r w:rsidR="005224C9" w:rsidRPr="00785741">
        <w:t>pótkocsi</w:t>
      </w:r>
      <w:r w:rsidR="00A07668" w:rsidRPr="00785741">
        <w:t xml:space="preserve"> </w:t>
      </w:r>
      <w:r w:rsidRPr="00785741">
        <w:t>beállása piac területére</w:t>
      </w:r>
      <w:r w:rsidR="002A008D" w:rsidRPr="00785741">
        <w:t xml:space="preserve"> az erre kijelölt területen</w:t>
      </w:r>
      <w:r w:rsidR="003D296D" w:rsidRPr="00785741">
        <w:t>, plusz területfoglalással:</w:t>
      </w:r>
    </w:p>
    <w:p w14:paraId="7F8684FD" w14:textId="77777777" w:rsidR="004C2F9D" w:rsidRPr="00785741" w:rsidRDefault="004C2F9D" w:rsidP="004C2F9D">
      <w:pPr>
        <w:pStyle w:val="Listaszerbekezds"/>
        <w:tabs>
          <w:tab w:val="left" w:pos="426"/>
        </w:tabs>
        <w:ind w:left="1004"/>
      </w:pPr>
    </w:p>
    <w:p w14:paraId="5E341736" w14:textId="7D57005E" w:rsidR="00A46C78" w:rsidRPr="00785741" w:rsidRDefault="002A008D" w:rsidP="004C2F9D">
      <w:pPr>
        <w:pStyle w:val="Listaszerbekezds"/>
        <w:numPr>
          <w:ilvl w:val="0"/>
          <w:numId w:val="8"/>
        </w:numPr>
        <w:tabs>
          <w:tab w:val="left" w:pos="426"/>
        </w:tabs>
      </w:pPr>
      <w:r w:rsidRPr="00785741">
        <w:t>alkalm</w:t>
      </w:r>
      <w:r w:rsidR="00785741" w:rsidRPr="00785741">
        <w:t>i helyhasználó</w:t>
      </w:r>
      <w:r w:rsidR="00785741">
        <w:t>:</w:t>
      </w:r>
      <w:r w:rsidR="00785741" w:rsidRPr="00785741">
        <w:t xml:space="preserve"> </w:t>
      </w:r>
      <w:r w:rsidR="007350FE" w:rsidRPr="00785741">
        <w:t xml:space="preserve">1000 Ft </w:t>
      </w:r>
      <w:r w:rsidR="005224C9" w:rsidRPr="00785741">
        <w:t xml:space="preserve">+ </w:t>
      </w:r>
      <w:r w:rsidR="007350FE" w:rsidRPr="00785741">
        <w:t>200 Ft/m</w:t>
      </w:r>
      <w:r w:rsidR="007350FE" w:rsidRPr="00785741">
        <w:rPr>
          <w:vertAlign w:val="superscript"/>
        </w:rPr>
        <w:t>2</w:t>
      </w:r>
      <w:r w:rsidR="007350FE" w:rsidRPr="00785741">
        <w:t xml:space="preserve"> </w:t>
      </w:r>
    </w:p>
    <w:p w14:paraId="6701F73E" w14:textId="0DB61F7F" w:rsidR="003042FA" w:rsidRPr="00785741" w:rsidRDefault="00785741" w:rsidP="004C2F9D">
      <w:pPr>
        <w:pStyle w:val="Listaszerbekezds"/>
        <w:numPr>
          <w:ilvl w:val="0"/>
          <w:numId w:val="8"/>
        </w:numPr>
        <w:tabs>
          <w:tab w:val="left" w:pos="426"/>
        </w:tabs>
      </w:pPr>
      <w:r w:rsidRPr="00785741">
        <w:t>tartós helyhasználó</w:t>
      </w:r>
      <w:r>
        <w:t>:</w:t>
      </w:r>
      <w:r w:rsidRPr="00785741">
        <w:t xml:space="preserve"> </w:t>
      </w:r>
      <w:r w:rsidR="007350FE" w:rsidRPr="00785741">
        <w:t xml:space="preserve">12.000 Ft/hó </w:t>
      </w:r>
      <w:r w:rsidR="005224C9" w:rsidRPr="00785741">
        <w:t>+ 2500 Ft/m</w:t>
      </w:r>
      <w:r w:rsidR="005224C9" w:rsidRPr="00785741">
        <w:rPr>
          <w:vertAlign w:val="superscript"/>
        </w:rPr>
        <w:t>2</w:t>
      </w:r>
      <w:r w:rsidR="005224C9" w:rsidRPr="00785741">
        <w:t>/hó</w:t>
      </w:r>
    </w:p>
    <w:p w14:paraId="734B3FBE" w14:textId="77777777" w:rsidR="003D296D" w:rsidRPr="00785741" w:rsidRDefault="003D296D" w:rsidP="003D296D">
      <w:pPr>
        <w:tabs>
          <w:tab w:val="left" w:pos="426"/>
        </w:tabs>
      </w:pPr>
    </w:p>
    <w:p w14:paraId="0B0F03FE" w14:textId="71C60D50" w:rsidR="004D7AA2" w:rsidRPr="003D296D" w:rsidRDefault="004D7AA2" w:rsidP="004D7AA2">
      <w:pPr>
        <w:tabs>
          <w:tab w:val="left" w:pos="426"/>
        </w:tabs>
        <w:rPr>
          <w:b/>
          <w:bCs/>
        </w:rPr>
      </w:pPr>
      <w:r w:rsidRPr="00AF1A2F">
        <w:rPr>
          <w:b/>
          <w:bCs/>
        </w:rPr>
        <w:t>A díjak az általános forgalmi adóról szóló 2007. évi CXXVII. törvény 86. § (1) bekezdés l) pontja alapján mentesek az adó alól.</w:t>
      </w:r>
    </w:p>
    <w:p w14:paraId="3BB566DB" w14:textId="77777777" w:rsidR="005224C9" w:rsidRPr="007350FE" w:rsidRDefault="005224C9" w:rsidP="005224C9"/>
    <w:p w14:paraId="74BD30BD" w14:textId="77777777" w:rsidR="00235107" w:rsidRDefault="00235107"/>
    <w:p w14:paraId="1903B1A2" w14:textId="77777777" w:rsidR="00235107" w:rsidRDefault="00235107"/>
    <w:p w14:paraId="3DC247C7" w14:textId="77777777" w:rsidR="00235107" w:rsidRDefault="00235107"/>
    <w:p w14:paraId="61487269" w14:textId="77777777" w:rsidR="00235107" w:rsidRDefault="00235107"/>
    <w:p w14:paraId="20B82176" w14:textId="77777777" w:rsidR="00235107" w:rsidRDefault="00235107"/>
    <w:p w14:paraId="52E8627D" w14:textId="77777777" w:rsidR="00235107" w:rsidRDefault="00235107"/>
    <w:p w14:paraId="38173F36" w14:textId="77777777" w:rsidR="00235107" w:rsidRDefault="00235107"/>
    <w:p w14:paraId="6EE0C05F" w14:textId="77777777" w:rsidR="00235107" w:rsidRDefault="00235107"/>
    <w:p w14:paraId="3BC9E331" w14:textId="5337069B" w:rsidR="00235107" w:rsidRDefault="00235107" w:rsidP="00043D0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B1D9349" w14:textId="77777777" w:rsidR="00235107" w:rsidRDefault="00235107"/>
    <w:p w14:paraId="1E341F79" w14:textId="77777777" w:rsidR="007E10A9" w:rsidRDefault="007E10A9"/>
    <w:p w14:paraId="6069F632" w14:textId="77777777" w:rsidR="007E10A9" w:rsidRDefault="007E10A9"/>
    <w:p w14:paraId="700BC21E" w14:textId="77777777" w:rsidR="007E10A9" w:rsidRDefault="007E10A9"/>
    <w:p w14:paraId="6B8AD0EB" w14:textId="77777777" w:rsidR="007E10A9" w:rsidRDefault="007E10A9"/>
    <w:p w14:paraId="3D83D990" w14:textId="77777777" w:rsidR="007E10A9" w:rsidRDefault="007E10A9"/>
    <w:p w14:paraId="1E131BCC" w14:textId="77777777" w:rsidR="007E10A9" w:rsidRDefault="007E10A9"/>
    <w:p w14:paraId="47A03B45" w14:textId="77777777" w:rsidR="007E10A9" w:rsidRDefault="007E10A9"/>
    <w:p w14:paraId="7166F575" w14:textId="77777777" w:rsidR="007E10A9" w:rsidRDefault="007E10A9"/>
    <w:p w14:paraId="55A8109B" w14:textId="77777777" w:rsidR="007E10A9" w:rsidRDefault="007E10A9"/>
    <w:p w14:paraId="17CD6D43" w14:textId="77777777" w:rsidR="007E10A9" w:rsidRDefault="007E10A9"/>
    <w:p w14:paraId="0223205D" w14:textId="77777777" w:rsidR="007E10A9" w:rsidRDefault="007E10A9"/>
    <w:p w14:paraId="665AB9CB" w14:textId="77777777" w:rsidR="007E10A9" w:rsidRDefault="007E10A9"/>
    <w:p w14:paraId="489873BF" w14:textId="77777777" w:rsidR="007E10A9" w:rsidRDefault="007E10A9"/>
    <w:p w14:paraId="794B9309" w14:textId="77777777" w:rsidR="007E10A9" w:rsidRDefault="007E10A9"/>
    <w:p w14:paraId="743AD121" w14:textId="28B49487" w:rsidR="007E10A9" w:rsidRDefault="007E10A9" w:rsidP="001A2E89">
      <w:pPr>
        <w:pStyle w:val="Listaszerbekezds"/>
        <w:numPr>
          <w:ilvl w:val="0"/>
          <w:numId w:val="11"/>
        </w:numPr>
        <w:jc w:val="right"/>
      </w:pPr>
      <w:r>
        <w:t>sz. melléklet</w:t>
      </w:r>
    </w:p>
    <w:p w14:paraId="350C2E7C" w14:textId="7AB326BE" w:rsidR="007E10A9" w:rsidRDefault="007E10A9" w:rsidP="007E10A9">
      <w:pPr>
        <w:pStyle w:val="Listaszerbekezds"/>
        <w:ind w:left="1004"/>
        <w:jc w:val="center"/>
      </w:pPr>
      <w:r>
        <w:rPr>
          <w:b/>
          <w:bCs/>
        </w:rPr>
        <w:t>Jánoshalmi piac helyhasználati felosztás</w:t>
      </w:r>
      <w:r w:rsidR="005C3E11">
        <w:rPr>
          <w:b/>
          <w:bCs/>
          <w:noProof/>
        </w:rPr>
        <w:drawing>
          <wp:inline distT="0" distB="0" distL="0" distR="0" wp14:anchorId="38FDA761" wp14:editId="337DC31E">
            <wp:extent cx="5762625" cy="8143875"/>
            <wp:effectExtent l="0" t="0" r="9525" b="9525"/>
            <wp:docPr id="41736438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14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E10A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AA2D0A" w14:textId="77777777" w:rsidR="00C90081" w:rsidRDefault="00C90081" w:rsidP="00FC53D4">
      <w:r>
        <w:separator/>
      </w:r>
    </w:p>
  </w:endnote>
  <w:endnote w:type="continuationSeparator" w:id="0">
    <w:p w14:paraId="52F69486" w14:textId="77777777" w:rsidR="00C90081" w:rsidRDefault="00C90081" w:rsidP="00FC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73389599"/>
      <w:docPartObj>
        <w:docPartGallery w:val="Page Numbers (Bottom of Page)"/>
        <w:docPartUnique/>
      </w:docPartObj>
    </w:sdtPr>
    <w:sdtContent>
      <w:p w14:paraId="79A27FD6" w14:textId="2D84CA98" w:rsidR="00FC53D4" w:rsidRDefault="00FC53D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6FD391" w14:textId="77777777" w:rsidR="00FC53D4" w:rsidRDefault="00FC53D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269CF" w14:textId="77777777" w:rsidR="00C90081" w:rsidRDefault="00C90081" w:rsidP="00FC53D4">
      <w:r>
        <w:separator/>
      </w:r>
    </w:p>
  </w:footnote>
  <w:footnote w:type="continuationSeparator" w:id="0">
    <w:p w14:paraId="543758C6" w14:textId="77777777" w:rsidR="00C90081" w:rsidRDefault="00C90081" w:rsidP="00FC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216BF"/>
    <w:multiLevelType w:val="hybridMultilevel"/>
    <w:tmpl w:val="A678C22E"/>
    <w:lvl w:ilvl="0" w:tplc="040E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5FE23CF"/>
    <w:multiLevelType w:val="hybridMultilevel"/>
    <w:tmpl w:val="173E2D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F3DB9"/>
    <w:multiLevelType w:val="hybridMultilevel"/>
    <w:tmpl w:val="458EC228"/>
    <w:lvl w:ilvl="0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" w15:restartNumberingAfterBreak="0">
    <w:nsid w:val="0C460765"/>
    <w:multiLevelType w:val="hybridMultilevel"/>
    <w:tmpl w:val="780A8216"/>
    <w:lvl w:ilvl="0" w:tplc="8A926F48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471342F"/>
    <w:multiLevelType w:val="multilevel"/>
    <w:tmpl w:val="56EAD68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8C2D0A"/>
    <w:multiLevelType w:val="multilevel"/>
    <w:tmpl w:val="407E963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621359"/>
    <w:multiLevelType w:val="hybridMultilevel"/>
    <w:tmpl w:val="C21645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A169F"/>
    <w:multiLevelType w:val="multilevel"/>
    <w:tmpl w:val="67F478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98704FA"/>
    <w:multiLevelType w:val="hybridMultilevel"/>
    <w:tmpl w:val="4C745D5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5176A"/>
    <w:multiLevelType w:val="multilevel"/>
    <w:tmpl w:val="DFF2E83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0" w15:restartNumberingAfterBreak="0">
    <w:nsid w:val="53A237E4"/>
    <w:multiLevelType w:val="hybridMultilevel"/>
    <w:tmpl w:val="B8123E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DA20FA"/>
    <w:multiLevelType w:val="hybridMultilevel"/>
    <w:tmpl w:val="B56A1948"/>
    <w:lvl w:ilvl="0" w:tplc="040E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5F7D76E9"/>
    <w:multiLevelType w:val="hybridMultilevel"/>
    <w:tmpl w:val="445CF8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9E6F3A"/>
    <w:multiLevelType w:val="hybridMultilevel"/>
    <w:tmpl w:val="946692DE"/>
    <w:lvl w:ilvl="0" w:tplc="040E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 w16cid:durableId="1106465246">
    <w:abstractNumId w:val="9"/>
  </w:num>
  <w:num w:numId="2" w16cid:durableId="2084402689">
    <w:abstractNumId w:val="4"/>
    <w:lvlOverride w:ilvl="0">
      <w:lvl w:ilvl="0">
        <w:numFmt w:val="decimal"/>
        <w:lvlText w:val="%1."/>
        <w:lvlJc w:val="left"/>
      </w:lvl>
    </w:lvlOverride>
  </w:num>
  <w:num w:numId="3" w16cid:durableId="275799092">
    <w:abstractNumId w:val="5"/>
    <w:lvlOverride w:ilvl="0">
      <w:lvl w:ilvl="0">
        <w:numFmt w:val="decimal"/>
        <w:lvlText w:val="%1."/>
        <w:lvlJc w:val="left"/>
      </w:lvl>
    </w:lvlOverride>
  </w:num>
  <w:num w:numId="4" w16cid:durableId="1614902701">
    <w:abstractNumId w:val="6"/>
  </w:num>
  <w:num w:numId="5" w16cid:durableId="27218049">
    <w:abstractNumId w:val="1"/>
  </w:num>
  <w:num w:numId="6" w16cid:durableId="2141144350">
    <w:abstractNumId w:val="3"/>
  </w:num>
  <w:num w:numId="7" w16cid:durableId="1649895289">
    <w:abstractNumId w:val="10"/>
  </w:num>
  <w:num w:numId="8" w16cid:durableId="1139037515">
    <w:abstractNumId w:val="13"/>
  </w:num>
  <w:num w:numId="9" w16cid:durableId="619334901">
    <w:abstractNumId w:val="7"/>
  </w:num>
  <w:num w:numId="10" w16cid:durableId="1423792274">
    <w:abstractNumId w:val="12"/>
  </w:num>
  <w:num w:numId="11" w16cid:durableId="172229023">
    <w:abstractNumId w:val="0"/>
  </w:num>
  <w:num w:numId="12" w16cid:durableId="1640725113">
    <w:abstractNumId w:val="11"/>
  </w:num>
  <w:num w:numId="13" w16cid:durableId="1840803155">
    <w:abstractNumId w:val="8"/>
  </w:num>
  <w:num w:numId="14" w16cid:durableId="13185307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5C1"/>
    <w:rsid w:val="00043D09"/>
    <w:rsid w:val="000467A8"/>
    <w:rsid w:val="00115643"/>
    <w:rsid w:val="001825C2"/>
    <w:rsid w:val="0019576F"/>
    <w:rsid w:val="001C509D"/>
    <w:rsid w:val="001D0335"/>
    <w:rsid w:val="00212D87"/>
    <w:rsid w:val="00235107"/>
    <w:rsid w:val="00255362"/>
    <w:rsid w:val="002A008D"/>
    <w:rsid w:val="002B6C51"/>
    <w:rsid w:val="003042FA"/>
    <w:rsid w:val="0032773B"/>
    <w:rsid w:val="00362B7B"/>
    <w:rsid w:val="003D296D"/>
    <w:rsid w:val="00432801"/>
    <w:rsid w:val="004C2F9D"/>
    <w:rsid w:val="004D7AA2"/>
    <w:rsid w:val="005224C9"/>
    <w:rsid w:val="0054452D"/>
    <w:rsid w:val="005C3E11"/>
    <w:rsid w:val="00607842"/>
    <w:rsid w:val="00640FF5"/>
    <w:rsid w:val="00677C3E"/>
    <w:rsid w:val="006A0058"/>
    <w:rsid w:val="006A01D4"/>
    <w:rsid w:val="006E27E0"/>
    <w:rsid w:val="006E3C57"/>
    <w:rsid w:val="006F582C"/>
    <w:rsid w:val="007259EF"/>
    <w:rsid w:val="007350FE"/>
    <w:rsid w:val="00737A4E"/>
    <w:rsid w:val="00774647"/>
    <w:rsid w:val="00785741"/>
    <w:rsid w:val="00793CFE"/>
    <w:rsid w:val="007E10A9"/>
    <w:rsid w:val="0085653B"/>
    <w:rsid w:val="00890FC9"/>
    <w:rsid w:val="00A07668"/>
    <w:rsid w:val="00A46C78"/>
    <w:rsid w:val="00AD3A72"/>
    <w:rsid w:val="00AF1A2F"/>
    <w:rsid w:val="00B31DBE"/>
    <w:rsid w:val="00BA704B"/>
    <w:rsid w:val="00BC4E1B"/>
    <w:rsid w:val="00BD4649"/>
    <w:rsid w:val="00C90081"/>
    <w:rsid w:val="00CA121F"/>
    <w:rsid w:val="00D615C1"/>
    <w:rsid w:val="00D656D5"/>
    <w:rsid w:val="00D91D08"/>
    <w:rsid w:val="00DB4CEC"/>
    <w:rsid w:val="00DB52A6"/>
    <w:rsid w:val="00DF7E47"/>
    <w:rsid w:val="00E23CB5"/>
    <w:rsid w:val="00E37649"/>
    <w:rsid w:val="00EA1FBF"/>
    <w:rsid w:val="00EB3201"/>
    <w:rsid w:val="00EE1F4A"/>
    <w:rsid w:val="00F1287D"/>
    <w:rsid w:val="00FC53D4"/>
    <w:rsid w:val="00FC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85D03"/>
  <w15:chartTrackingRefBased/>
  <w15:docId w15:val="{29C18278-C9BA-4E56-AF5C-7A0846A8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62B7B"/>
    <w:rPr>
      <w:rFonts w:ascii="Times New Roman" w:hAnsi="Times New Roman"/>
      <w:lang w:eastAsia="hu-HU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eastAsia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ind w:left="720"/>
      <w:contextualSpacing/>
    </w:pPr>
    <w:rPr>
      <w:rFonts w:eastAsia="Times New Roman"/>
    </w:rPr>
  </w:style>
  <w:style w:type="paragraph" w:styleId="NormlWeb">
    <w:name w:val="Normal (Web)"/>
    <w:basedOn w:val="Norml"/>
    <w:uiPriority w:val="99"/>
    <w:semiHidden/>
    <w:unhideWhenUsed/>
    <w:rsid w:val="00D615C1"/>
    <w:pPr>
      <w:spacing w:before="100" w:beforeAutospacing="1" w:after="100" w:afterAutospacing="1"/>
    </w:pPr>
    <w:rPr>
      <w:rFonts w:eastAsia="Times New Roman"/>
    </w:rPr>
  </w:style>
  <w:style w:type="character" w:customStyle="1" w:styleId="apple-tab-span">
    <w:name w:val="apple-tab-span"/>
    <w:basedOn w:val="Bekezdsalapbettpusa"/>
    <w:rsid w:val="00D615C1"/>
  </w:style>
  <w:style w:type="paragraph" w:styleId="lfej">
    <w:name w:val="header"/>
    <w:basedOn w:val="Norml"/>
    <w:link w:val="lfejChar"/>
    <w:uiPriority w:val="99"/>
    <w:unhideWhenUsed/>
    <w:rsid w:val="00FC53D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C53D4"/>
    <w:rPr>
      <w:rFonts w:ascii="Times New Roman" w:hAnsi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FC53D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C53D4"/>
    <w:rPr>
      <w:rFonts w:ascii="Times New Roman" w:hAnsi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3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2473</Words>
  <Characters>17065</Characters>
  <Application>Microsoft Office Word</Application>
  <DocSecurity>0</DocSecurity>
  <Lines>142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Kasziba Sándor</cp:lastModifiedBy>
  <cp:revision>2</cp:revision>
  <dcterms:created xsi:type="dcterms:W3CDTF">2024-12-18T13:59:00Z</dcterms:created>
  <dcterms:modified xsi:type="dcterms:W3CDTF">2024-12-18T13:59:00Z</dcterms:modified>
</cp:coreProperties>
</file>