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D68ED" w14:textId="24B9FB8A" w:rsidR="003B54E3" w:rsidRDefault="003B54E3" w:rsidP="003B54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0817A5B9" wp14:editId="48B97C37">
            <wp:extent cx="659765" cy="803275"/>
            <wp:effectExtent l="0" t="0" r="6985" b="0"/>
            <wp:docPr id="15496366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F00D8" w14:textId="77777777" w:rsidR="003B54E3" w:rsidRDefault="003B54E3" w:rsidP="003B5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400059E0" w14:textId="77777777" w:rsidR="003B54E3" w:rsidRDefault="003B54E3" w:rsidP="003B5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84C66E" w14:textId="77777777" w:rsidR="003B54E3" w:rsidRDefault="003B54E3" w:rsidP="003B54E3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48BD64EB" w14:textId="77777777" w:rsidR="003B54E3" w:rsidRDefault="003B54E3" w:rsidP="003B54E3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24D567FC" w14:textId="77777777" w:rsidR="003B54E3" w:rsidRDefault="003B54E3" w:rsidP="003B54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december 12-i rendes ülésére</w:t>
      </w:r>
    </w:p>
    <w:p w14:paraId="07CB871C" w14:textId="77777777" w:rsidR="00392D5F" w:rsidRPr="00B32045" w:rsidRDefault="00392D5F" w:rsidP="00392D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0AF2E6" w14:textId="77777777" w:rsidR="00392D5F" w:rsidRPr="00B32045" w:rsidRDefault="00392D5F" w:rsidP="00392D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151E1A" w14:textId="77777777" w:rsidR="00392D5F" w:rsidRPr="00B32045" w:rsidRDefault="00392D5F" w:rsidP="00392D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3075ED" w14:textId="77777777" w:rsidR="00392D5F" w:rsidRPr="00B32045" w:rsidRDefault="00392D5F" w:rsidP="00392D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Tárgy: Előterjesztés </w:t>
      </w:r>
      <w:r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a piac működtetéséről</w:t>
      </w:r>
    </w:p>
    <w:p w14:paraId="242904ED" w14:textId="77777777" w:rsidR="00392D5F" w:rsidRDefault="00392D5F" w:rsidP="00392D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AECD71" w14:textId="77777777" w:rsidR="00392D5F" w:rsidRDefault="00392D5F" w:rsidP="00392D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0C3D9E" w14:textId="77777777" w:rsidR="00392D5F" w:rsidRPr="00B32045" w:rsidRDefault="00392D5F" w:rsidP="00392D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392D5F" w:rsidRPr="00B32045" w14:paraId="4E88E1CE" w14:textId="77777777" w:rsidTr="0077034F">
        <w:trPr>
          <w:jc w:val="center"/>
        </w:trPr>
        <w:tc>
          <w:tcPr>
            <w:tcW w:w="4531" w:type="dxa"/>
          </w:tcPr>
          <w:p w14:paraId="5DA4C0DF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  <w:shd w:val="clear" w:color="auto" w:fill="auto"/>
          </w:tcPr>
          <w:p w14:paraId="14880920" w14:textId="0DF3903D" w:rsidR="00392D5F" w:rsidRDefault="00392D5F" w:rsidP="00392D5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Bányai Áron elnök</w:t>
            </w:r>
          </w:p>
          <w:p w14:paraId="41D2C97F" w14:textId="77777777" w:rsidR="00392D5F" w:rsidRPr="00EC69A8" w:rsidRDefault="00392D5F" w:rsidP="00392D5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Kovács Bianka elnök</w:t>
            </w:r>
          </w:p>
        </w:tc>
      </w:tr>
      <w:tr w:rsidR="00392D5F" w:rsidRPr="00B32045" w14:paraId="07C9707F" w14:textId="77777777" w:rsidTr="0077034F">
        <w:trPr>
          <w:jc w:val="center"/>
        </w:trPr>
        <w:tc>
          <w:tcPr>
            <w:tcW w:w="4531" w:type="dxa"/>
          </w:tcPr>
          <w:p w14:paraId="744B7F6A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shd w:val="clear" w:color="auto" w:fill="auto"/>
          </w:tcPr>
          <w:p w14:paraId="0F63EEB6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392D5F" w:rsidRPr="00B32045" w14:paraId="1E26EC01" w14:textId="77777777" w:rsidTr="0077034F">
        <w:trPr>
          <w:jc w:val="center"/>
        </w:trPr>
        <w:tc>
          <w:tcPr>
            <w:tcW w:w="4531" w:type="dxa"/>
          </w:tcPr>
          <w:p w14:paraId="55ED6A56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3CC34E2B" w14:textId="77777777" w:rsidR="003042C0" w:rsidRDefault="003042C0" w:rsidP="003042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polgármester,</w:t>
            </w:r>
          </w:p>
          <w:p w14:paraId="2B9AA236" w14:textId="77777777" w:rsidR="003042C0" w:rsidRDefault="003042C0" w:rsidP="003042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Jegyző,</w:t>
            </w:r>
          </w:p>
          <w:p w14:paraId="101559E9" w14:textId="664DBC3E" w:rsidR="00392D5F" w:rsidRPr="00B32045" w:rsidRDefault="003042C0" w:rsidP="003042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Osztályvezetők</w:t>
            </w:r>
          </w:p>
        </w:tc>
      </w:tr>
      <w:tr w:rsidR="00392D5F" w:rsidRPr="00B32045" w14:paraId="781B6FF1" w14:textId="77777777" w:rsidTr="0077034F">
        <w:trPr>
          <w:jc w:val="center"/>
        </w:trPr>
        <w:tc>
          <w:tcPr>
            <w:tcW w:w="4531" w:type="dxa"/>
          </w:tcPr>
          <w:p w14:paraId="5638AA38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  <w:shd w:val="clear" w:color="auto" w:fill="auto"/>
          </w:tcPr>
          <w:p w14:paraId="56E70799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392D5F" w:rsidRPr="00B32045" w14:paraId="1991A79A" w14:textId="77777777" w:rsidTr="0077034F">
        <w:trPr>
          <w:jc w:val="center"/>
        </w:trPr>
        <w:tc>
          <w:tcPr>
            <w:tcW w:w="4531" w:type="dxa"/>
          </w:tcPr>
          <w:p w14:paraId="4FA257F4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767A43EC" w14:textId="77777777" w:rsidR="00392D5F" w:rsidRDefault="003B54E3" w:rsidP="00392D5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</w:p>
          <w:p w14:paraId="2214F898" w14:textId="2DA6C831" w:rsidR="003B54E3" w:rsidRPr="00B32045" w:rsidRDefault="003B54E3" w:rsidP="00392D5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392D5F" w:rsidRPr="00B32045" w14:paraId="698191A5" w14:textId="77777777" w:rsidTr="0077034F">
        <w:trPr>
          <w:jc w:val="center"/>
        </w:trPr>
        <w:tc>
          <w:tcPr>
            <w:tcW w:w="4531" w:type="dxa"/>
          </w:tcPr>
          <w:p w14:paraId="03D78442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7DF98C20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392D5F" w:rsidRPr="00B32045" w14:paraId="1298D09E" w14:textId="77777777" w:rsidTr="0077034F">
        <w:trPr>
          <w:jc w:val="center"/>
        </w:trPr>
        <w:tc>
          <w:tcPr>
            <w:tcW w:w="4531" w:type="dxa"/>
          </w:tcPr>
          <w:p w14:paraId="2ABD680B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3F4D4690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392D5F" w:rsidRPr="00B32045" w14:paraId="6B64C122" w14:textId="77777777" w:rsidTr="0077034F">
        <w:trPr>
          <w:jc w:val="center"/>
        </w:trPr>
        <w:tc>
          <w:tcPr>
            <w:tcW w:w="4531" w:type="dxa"/>
          </w:tcPr>
          <w:p w14:paraId="0B87E9C2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81F7F54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82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egyszerű/</w:t>
            </w:r>
            <w:r w:rsidRPr="00E6482B"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</w:p>
        </w:tc>
      </w:tr>
      <w:tr w:rsidR="00392D5F" w:rsidRPr="00B32045" w14:paraId="75F753EB" w14:textId="77777777" w:rsidTr="0077034F">
        <w:trPr>
          <w:jc w:val="center"/>
        </w:trPr>
        <w:tc>
          <w:tcPr>
            <w:tcW w:w="4531" w:type="dxa"/>
          </w:tcPr>
          <w:p w14:paraId="13522CDE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528FE955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92D5F" w:rsidRPr="00B32045" w14:paraId="4C9D378F" w14:textId="77777777" w:rsidTr="0077034F">
        <w:trPr>
          <w:jc w:val="center"/>
        </w:trPr>
        <w:tc>
          <w:tcPr>
            <w:tcW w:w="4531" w:type="dxa"/>
          </w:tcPr>
          <w:p w14:paraId="2C5B49BF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4528E31A" w14:textId="5248B44F" w:rsidR="00392D5F" w:rsidRPr="006C7433" w:rsidRDefault="003042C0" w:rsidP="00392D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Üzemeltetési szabályzat</w:t>
            </w:r>
          </w:p>
        </w:tc>
      </w:tr>
    </w:tbl>
    <w:p w14:paraId="46693DFE" w14:textId="77777777" w:rsidR="00392D5F" w:rsidRPr="00B32045" w:rsidRDefault="00392D5F" w:rsidP="00392D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7C1955" w14:textId="77777777" w:rsidR="00392D5F" w:rsidRPr="00B32045" w:rsidRDefault="00392D5F" w:rsidP="00392D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E4A67A" w14:textId="51EC72CA" w:rsidR="00392D5F" w:rsidRPr="00B32045" w:rsidRDefault="00392D5F" w:rsidP="00392D5F">
      <w:pPr>
        <w:jc w:val="both"/>
        <w:rPr>
          <w:rFonts w:ascii="Times New Roman" w:hAnsi="Times New Roman" w:cs="Times New Roman"/>
          <w:sz w:val="24"/>
          <w:szCs w:val="24"/>
        </w:rPr>
      </w:pPr>
      <w:r w:rsidRPr="00B32045">
        <w:rPr>
          <w:rFonts w:ascii="Times New Roman" w:hAnsi="Times New Roman" w:cs="Times New Roman"/>
          <w:sz w:val="24"/>
          <w:szCs w:val="24"/>
        </w:rPr>
        <w:t>Jánoshalma,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3204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december </w:t>
      </w:r>
      <w:r w:rsidR="0066705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795740" w14:textId="77777777" w:rsidR="00EB3201" w:rsidRDefault="00EB3201"/>
    <w:p w14:paraId="7A6EEE53" w14:textId="77777777" w:rsidR="00392D5F" w:rsidRDefault="00392D5F"/>
    <w:p w14:paraId="4FD304BE" w14:textId="77777777" w:rsidR="00392D5F" w:rsidRDefault="00392D5F"/>
    <w:p w14:paraId="0F606E0E" w14:textId="77777777" w:rsidR="00392D5F" w:rsidRDefault="00392D5F"/>
    <w:p w14:paraId="766F2EB9" w14:textId="77777777" w:rsidR="00392D5F" w:rsidRDefault="00392D5F"/>
    <w:p w14:paraId="69F7DCE9" w14:textId="77777777" w:rsidR="00392D5F" w:rsidRDefault="00392D5F"/>
    <w:p w14:paraId="690C2609" w14:textId="77777777" w:rsidR="00392D5F" w:rsidRDefault="00392D5F"/>
    <w:p w14:paraId="5823F82D" w14:textId="77777777" w:rsidR="00392D5F" w:rsidRDefault="00392D5F"/>
    <w:p w14:paraId="01E7EE88" w14:textId="32F9C8BB" w:rsidR="00392D5F" w:rsidRPr="003B54E3" w:rsidRDefault="00392D5F" w:rsidP="00392D5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B54E3">
        <w:rPr>
          <w:rFonts w:ascii="Times New Roman" w:hAnsi="Times New Roman" w:cs="Times New Roman"/>
          <w:b/>
          <w:bCs/>
          <w:sz w:val="24"/>
          <w:szCs w:val="24"/>
        </w:rPr>
        <w:lastRenderedPageBreak/>
        <w:t>Tisztelt Képviselő-Testület!</w:t>
      </w:r>
    </w:p>
    <w:p w14:paraId="2FF7D335" w14:textId="77777777" w:rsidR="00392D5F" w:rsidRPr="00392D5F" w:rsidRDefault="00392D5F" w:rsidP="00392D5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4A9275" w14:textId="77777777" w:rsidR="003042C0" w:rsidRDefault="003042C0" w:rsidP="00304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városi piacot, a vásárteret és a Zenészsor utcában lévő állatmérlegelőt a HENDROSZ Kft. üzemelteti. Bérleti szerződése 2024. december 31-én lejár.</w:t>
      </w:r>
    </w:p>
    <w:p w14:paraId="70E16E97" w14:textId="77777777" w:rsidR="003042C0" w:rsidRDefault="003042C0" w:rsidP="00304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5C79C4" w14:textId="77777777" w:rsidR="003042C0" w:rsidRDefault="003042C0" w:rsidP="00304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új piac kivitelezése jelenleg folyamatban van. Elkészülte után a pályázat szerint meg kell hirdetni üzemeltetésre. Addig célszerű, hogy az önkormányzat üzemeltesse a piacot.</w:t>
      </w:r>
    </w:p>
    <w:p w14:paraId="5DB7FEB0" w14:textId="77777777" w:rsidR="003042C0" w:rsidRDefault="003042C0" w:rsidP="00304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B27F66" w14:textId="77777777" w:rsidR="003042C0" w:rsidRDefault="003042C0" w:rsidP="00304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üzemeltetéshez egy helypénzszedő, piacfelügyelő szükséges. Közfoglalkoztatási program keretében, munkaköri leírás módosításával a feladat ellátásra fog kerülni. A közterület-felügyelő és a közbiztonsági referens a piacfelügyelő munkáját a piaci napokon segíteni fogják, első sorban a helyfoglalás irányításában és a rend fenntartásában.</w:t>
      </w:r>
    </w:p>
    <w:p w14:paraId="38CE679D" w14:textId="77777777" w:rsidR="003042C0" w:rsidRDefault="003042C0" w:rsidP="00304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69B9BD" w14:textId="77777777" w:rsidR="003042C0" w:rsidRDefault="003042C0" w:rsidP="00304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piacon való árusítás szabályait és a helyek árait a mellékelt szabályzat tartalmazza.</w:t>
      </w:r>
    </w:p>
    <w:p w14:paraId="30078158" w14:textId="77777777" w:rsidR="003042C0" w:rsidRDefault="003042C0" w:rsidP="00304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F9E636" w14:textId="77777777" w:rsidR="003042C0" w:rsidRDefault="003042C0" w:rsidP="00304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piac üzemeltetési tevékenység bejelentésköteles tevékenység. Az engedélyezési folyamatban a Kormányhivatal Élelmiszerlánc-biztonsági Hivatala és a Járási Hivatal Népegészségügyi Osztálya vesz részt.</w:t>
      </w:r>
    </w:p>
    <w:p w14:paraId="52E6456D" w14:textId="77777777" w:rsidR="00392D5F" w:rsidRDefault="00392D5F" w:rsidP="00392D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660F3C" w14:textId="2428D7BB" w:rsidR="00392D5F" w:rsidRDefault="00392D5F" w:rsidP="00392D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Képviselő-testületet, hogy az előterjesztést megvitatni és az alábbi határozati javaslatot elfogadni szíveskedjen.</w:t>
      </w:r>
    </w:p>
    <w:p w14:paraId="7B0F3072" w14:textId="77777777" w:rsidR="00392D5F" w:rsidRDefault="00392D5F" w:rsidP="00392D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1F3E0B" w14:textId="77777777" w:rsidR="00392D5F" w:rsidRDefault="00392D5F" w:rsidP="00392D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998DF6" w14:textId="7F9D1848" w:rsidR="00392D5F" w:rsidRPr="003B54E3" w:rsidRDefault="00392D5F" w:rsidP="003B54E3">
      <w:pPr>
        <w:spacing w:after="0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B54E3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16ED8BF9" w14:textId="77777777" w:rsidR="00392D5F" w:rsidRDefault="00392D5F" w:rsidP="003B54E3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1E680D13" w14:textId="77777777" w:rsidR="003042C0" w:rsidRDefault="003042C0" w:rsidP="003042C0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 Városi Önkormányzat 2025. január 1-től üzemeltetésbe veszi a tulajdonában lévő városi piacot, mely jelenleg ideiglenesen a Jánoshalma, Radnóti u. 13. sz. alatt működik, a vásárteret és a Zenész sor utcai állatmérlegelőt.</w:t>
      </w:r>
    </w:p>
    <w:p w14:paraId="18CA5916" w14:textId="77777777" w:rsidR="003042C0" w:rsidRDefault="003042C0" w:rsidP="003042C0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25C869E6" w14:textId="77777777" w:rsidR="003042C0" w:rsidRDefault="003042C0" w:rsidP="003042C0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piac üzemeltetési feladatait a saját és a Polgármesteri Hivatal munkatársaival látja el.</w:t>
      </w:r>
    </w:p>
    <w:p w14:paraId="14936C48" w14:textId="77777777" w:rsidR="003042C0" w:rsidRDefault="003042C0" w:rsidP="003042C0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76ADC3D2" w14:textId="77777777" w:rsidR="003042C0" w:rsidRDefault="003042C0" w:rsidP="003042C0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elfogadja az előterjesztés mellékletében szereplő a jánoshalmi piac működtetéséről szóló üzemeltetési szabályzatot.</w:t>
      </w:r>
    </w:p>
    <w:p w14:paraId="033E3BF0" w14:textId="77777777" w:rsidR="003042C0" w:rsidRDefault="003042C0" w:rsidP="003042C0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058E285A" w14:textId="77777777" w:rsidR="003042C0" w:rsidRDefault="003042C0" w:rsidP="003042C0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39AEC716" w14:textId="77777777" w:rsidR="003042C0" w:rsidRDefault="003042C0" w:rsidP="003042C0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01185EEB" w14:textId="77777777" w:rsidR="003042C0" w:rsidRDefault="003042C0" w:rsidP="003042C0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81393C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Lengyel Endre polgármester</w:t>
      </w:r>
    </w:p>
    <w:p w14:paraId="1EFE0FF3" w14:textId="77777777" w:rsidR="003042C0" w:rsidRPr="00392D5F" w:rsidRDefault="003042C0" w:rsidP="003042C0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81393C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december 31.</w:t>
      </w:r>
    </w:p>
    <w:p w14:paraId="4B921058" w14:textId="324F11BB" w:rsidR="000228D4" w:rsidRPr="00392D5F" w:rsidRDefault="000228D4" w:rsidP="003042C0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sectPr w:rsidR="000228D4" w:rsidRPr="00392D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D5F"/>
    <w:rsid w:val="000228D4"/>
    <w:rsid w:val="00145E48"/>
    <w:rsid w:val="003042C0"/>
    <w:rsid w:val="00362B7B"/>
    <w:rsid w:val="00392D5F"/>
    <w:rsid w:val="003B54E3"/>
    <w:rsid w:val="004D306F"/>
    <w:rsid w:val="0056507E"/>
    <w:rsid w:val="00667058"/>
    <w:rsid w:val="0081393C"/>
    <w:rsid w:val="009D7C63"/>
    <w:rsid w:val="00CE72C6"/>
    <w:rsid w:val="00EB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B2939"/>
  <w15:chartTrackingRefBased/>
  <w15:docId w15:val="{58F773C8-5A6F-495D-8366-4F2DAC65E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2D5F"/>
    <w:pPr>
      <w:spacing w:after="160"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spacing w:after="0" w:line="240" w:lineRule="auto"/>
      <w:ind w:left="2244" w:hanging="187"/>
      <w:jc w:val="both"/>
      <w:outlineLvl w:val="0"/>
    </w:pPr>
    <w:rPr>
      <w:rFonts w:ascii="Times New Roman" w:eastAsia="Times New Roman" w:hAnsi="Times New Roman" w:cs="Times New Roman"/>
      <w:kern w:val="2"/>
      <w:sz w:val="24"/>
      <w:szCs w:val="24"/>
      <w:lang w:eastAsia="hu-HU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2"/>
      <w:sz w:val="24"/>
      <w:szCs w:val="24"/>
      <w:lang w:eastAsia="hu-HU"/>
      <w14:ligatures w14:val="standardContextual"/>
    </w:rPr>
  </w:style>
  <w:style w:type="table" w:styleId="Rcsostblzat">
    <w:name w:val="Table Grid"/>
    <w:basedOn w:val="Normltblzat"/>
    <w:uiPriority w:val="39"/>
    <w:rsid w:val="00392D5F"/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3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327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Subáné Pekár Krisztina</cp:lastModifiedBy>
  <cp:revision>4</cp:revision>
  <dcterms:created xsi:type="dcterms:W3CDTF">2024-12-03T12:05:00Z</dcterms:created>
  <dcterms:modified xsi:type="dcterms:W3CDTF">2024-12-06T08:20:00Z</dcterms:modified>
</cp:coreProperties>
</file>