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9BB887" w14:textId="0BA76B47" w:rsidR="006F579C" w:rsidRDefault="006F579C">
      <w:r>
        <w:t>Tisztelt Bizottság!</w:t>
      </w:r>
    </w:p>
    <w:p w14:paraId="0088D440" w14:textId="77777777" w:rsidR="006F579C" w:rsidRDefault="006F579C"/>
    <w:p w14:paraId="5B0AFFF1" w14:textId="63EEF713" w:rsidR="006F579C" w:rsidRDefault="006F579C">
      <w:r>
        <w:t>A Dózsa György utca és Kossuth utca kereszteződésben tervezendő körforgalom tárgyában a Városgazdálkodási Osztály az alábbi észrevételeket teszi:</w:t>
      </w:r>
    </w:p>
    <w:p w14:paraId="34DB3702" w14:textId="77777777" w:rsidR="006F579C" w:rsidRDefault="006F579C"/>
    <w:p w14:paraId="70918033" w14:textId="77777777" w:rsidR="006F579C" w:rsidRDefault="006F579C"/>
    <w:p w14:paraId="1C3B21B4" w14:textId="3887C5C7" w:rsidR="00543D2D" w:rsidRDefault="00543D2D" w:rsidP="00543D2D">
      <w:pPr>
        <w:pStyle w:val="Listaszerbekezds"/>
        <w:numPr>
          <w:ilvl w:val="0"/>
          <w:numId w:val="1"/>
        </w:numPr>
      </w:pPr>
      <w:r>
        <w:t>Az ívek közötti távolság csak 18-19 méter. A „lámpás” kereszteződésben, ahol a mérete miatt nem javasolták a körforgalom kiépítését az ívek közötti távolságok 24-25 méteresek.</w:t>
      </w:r>
    </w:p>
    <w:p w14:paraId="4BF79C8D" w14:textId="77777777" w:rsidR="00543D2D" w:rsidRDefault="00543D2D" w:rsidP="00543D2D">
      <w:pPr>
        <w:ind w:left="360"/>
      </w:pPr>
    </w:p>
    <w:p w14:paraId="17853407" w14:textId="3D16FA27" w:rsidR="00543D2D" w:rsidRDefault="00543D2D" w:rsidP="00543D2D">
      <w:pPr>
        <w:ind w:left="360"/>
      </w:pPr>
      <w:r w:rsidRPr="00543D2D">
        <w:rPr>
          <w:noProof/>
        </w:rPr>
        <w:drawing>
          <wp:inline distT="0" distB="0" distL="0" distR="0" wp14:anchorId="770F0D7C" wp14:editId="15BADF58">
            <wp:extent cx="5760720" cy="3146425"/>
            <wp:effectExtent l="0" t="0" r="0" b="0"/>
            <wp:docPr id="2098447634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4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18D46" w14:textId="77777777" w:rsidR="00543D2D" w:rsidRDefault="00543D2D" w:rsidP="00543D2D">
      <w:pPr>
        <w:ind w:left="360"/>
      </w:pPr>
    </w:p>
    <w:p w14:paraId="05C15AAF" w14:textId="77777777" w:rsidR="00543D2D" w:rsidRDefault="00543D2D" w:rsidP="00543D2D">
      <w:pPr>
        <w:ind w:left="360"/>
      </w:pPr>
    </w:p>
    <w:p w14:paraId="502465DE" w14:textId="408E57B7" w:rsidR="00543D2D" w:rsidRPr="00543D2D" w:rsidRDefault="00543D2D" w:rsidP="00543D2D">
      <w:pPr>
        <w:ind w:left="360"/>
      </w:pPr>
      <w:r w:rsidRPr="00543D2D">
        <w:rPr>
          <w:noProof/>
        </w:rPr>
        <w:drawing>
          <wp:inline distT="0" distB="0" distL="0" distR="0" wp14:anchorId="7D1956D0" wp14:editId="69536D20">
            <wp:extent cx="5760720" cy="3487420"/>
            <wp:effectExtent l="0" t="0" r="0" b="0"/>
            <wp:docPr id="158564279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8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5541E8" w14:textId="77777777" w:rsidR="00543D2D" w:rsidRDefault="00543D2D" w:rsidP="00543D2D">
      <w:pPr>
        <w:ind w:left="360"/>
      </w:pPr>
    </w:p>
    <w:p w14:paraId="67AAF932" w14:textId="63905400" w:rsidR="00543D2D" w:rsidRDefault="00543D2D" w:rsidP="00543D2D">
      <w:pPr>
        <w:pStyle w:val="Listaszerbekezds"/>
        <w:numPr>
          <w:ilvl w:val="0"/>
          <w:numId w:val="1"/>
        </w:numPr>
      </w:pPr>
      <w:r>
        <w:t>A „lámpás” kereszteződésben a kialakítás becsült költsége 350-400 millió forint körül alakult volna, a közlekedési lámpák kiépítése ennek kb. az 1/10-be kerültek.</w:t>
      </w:r>
    </w:p>
    <w:p w14:paraId="503F45C9" w14:textId="77777777" w:rsidR="006F579C" w:rsidRDefault="006F579C" w:rsidP="006F579C">
      <w:pPr>
        <w:pStyle w:val="Listaszerbekezds"/>
      </w:pPr>
    </w:p>
    <w:p w14:paraId="0E1B2461" w14:textId="77777777" w:rsidR="006F579C" w:rsidRDefault="00543D2D" w:rsidP="00543D2D">
      <w:pPr>
        <w:pStyle w:val="Listaszerbekezds"/>
        <w:numPr>
          <w:ilvl w:val="0"/>
          <w:numId w:val="1"/>
        </w:numPr>
      </w:pPr>
      <w:r>
        <w:t xml:space="preserve">A </w:t>
      </w:r>
      <w:r w:rsidR="009C4082">
        <w:t>legutolsó elfogadott tervek alapján a Dózsa Gy. u és Molnár J. utca között egyirányú forgalom lesz a Dózsa Gy. utca irányából a Molnár J. utcáig, a Korzó étterem felől nem lehet a Dózsa Gy. utca felé közlekedni.</w:t>
      </w:r>
    </w:p>
    <w:p w14:paraId="424F63F9" w14:textId="77777777" w:rsidR="006F579C" w:rsidRDefault="006F579C" w:rsidP="006F579C">
      <w:pPr>
        <w:pStyle w:val="Listaszerbekezds"/>
      </w:pPr>
    </w:p>
    <w:p w14:paraId="3FD0B6D8" w14:textId="26650FC8" w:rsidR="00543D2D" w:rsidRDefault="009C4082" w:rsidP="006F579C">
      <w:pPr>
        <w:pStyle w:val="Listaszerbekezds"/>
      </w:pPr>
      <w:r>
        <w:t xml:space="preserve"> </w:t>
      </w:r>
    </w:p>
    <w:p w14:paraId="4F7D3AFE" w14:textId="77777777" w:rsidR="009C4082" w:rsidRDefault="009C4082" w:rsidP="009C4082">
      <w:pPr>
        <w:pStyle w:val="Listaszerbekezds"/>
      </w:pPr>
    </w:p>
    <w:p w14:paraId="315654D8" w14:textId="4BDE6DE3" w:rsidR="009C4082" w:rsidRDefault="009C4082" w:rsidP="009C4082">
      <w:pPr>
        <w:pStyle w:val="Listaszerbekezds"/>
      </w:pPr>
      <w:r>
        <w:rPr>
          <w:noProof/>
        </w:rPr>
        <w:drawing>
          <wp:inline distT="0" distB="0" distL="0" distR="0" wp14:anchorId="76F4D6B0" wp14:editId="7EE254DC">
            <wp:extent cx="5760720" cy="2428240"/>
            <wp:effectExtent l="0" t="0" r="0" b="0"/>
            <wp:docPr id="1878204081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2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7EAA6" w14:textId="77777777" w:rsidR="009C4082" w:rsidRDefault="009C4082" w:rsidP="009C4082">
      <w:pPr>
        <w:pStyle w:val="Listaszerbekezds"/>
      </w:pPr>
    </w:p>
    <w:p w14:paraId="40D4FCEB" w14:textId="77777777" w:rsidR="009C4082" w:rsidRDefault="009C4082" w:rsidP="009C4082">
      <w:pPr>
        <w:pStyle w:val="Listaszerbekezds"/>
      </w:pPr>
    </w:p>
    <w:p w14:paraId="7A093722" w14:textId="3BC66BE1" w:rsidR="00417145" w:rsidRPr="00543D2D" w:rsidRDefault="00417145" w:rsidP="00AF019C"/>
    <w:p w14:paraId="432D4833" w14:textId="77777777" w:rsidR="00373D3E" w:rsidRDefault="006F579C" w:rsidP="008131C5">
      <w:pPr>
        <w:pStyle w:val="Listaszerbekezds"/>
        <w:numPr>
          <w:ilvl w:val="0"/>
          <w:numId w:val="1"/>
        </w:numPr>
        <w:jc w:val="both"/>
      </w:pPr>
      <w:r>
        <w:t>A Dózsa György utca a Magyar Közút Nonprofit Zrt. kezelésében van (5312 sz. út), így annak átalakítása, forgalmi rendjének megváltoztatása a Közút feladata. Pályázati lehetőséget a Közút tud keresni</w:t>
      </w:r>
      <w:r w:rsidR="00373D3E">
        <w:t>,</w:t>
      </w:r>
      <w:r>
        <w:t xml:space="preserve"> illetve a beruházásra forrást igényelni. </w:t>
      </w:r>
      <w:r w:rsidR="00373D3E">
        <w:t xml:space="preserve">Legutóbbi felújítása 2022. márciusában fejeződött be. </w:t>
      </w:r>
    </w:p>
    <w:p w14:paraId="26F75B71" w14:textId="77777777" w:rsidR="00D2323E" w:rsidRDefault="00D2323E" w:rsidP="00D2323E">
      <w:pPr>
        <w:jc w:val="both"/>
      </w:pPr>
    </w:p>
    <w:p w14:paraId="7520BEA9" w14:textId="77777777" w:rsidR="00D2323E" w:rsidRDefault="00D2323E" w:rsidP="00D2323E">
      <w:pPr>
        <w:jc w:val="both"/>
      </w:pPr>
    </w:p>
    <w:p w14:paraId="096941DB" w14:textId="77777777" w:rsidR="00D2323E" w:rsidRDefault="00D2323E" w:rsidP="00D2323E">
      <w:pPr>
        <w:jc w:val="both"/>
      </w:pPr>
    </w:p>
    <w:p w14:paraId="53DCA61B" w14:textId="77777777" w:rsidR="00D2323E" w:rsidRDefault="00D2323E" w:rsidP="00D2323E">
      <w:pPr>
        <w:jc w:val="both"/>
      </w:pPr>
    </w:p>
    <w:p w14:paraId="0AD11BF4" w14:textId="5DFF3109" w:rsidR="00D2323E" w:rsidRDefault="00D2323E" w:rsidP="00D2323E">
      <w:pPr>
        <w:ind w:left="6372"/>
        <w:jc w:val="both"/>
      </w:pPr>
      <w:r>
        <w:t>Kasziba Sándor</w:t>
      </w:r>
    </w:p>
    <w:p w14:paraId="52AB91EC" w14:textId="1A54DE97" w:rsidR="00D2323E" w:rsidRDefault="00D2323E" w:rsidP="00D2323E">
      <w:pPr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városgazdálkodási osztályvezető</w:t>
      </w:r>
    </w:p>
    <w:sectPr w:rsidR="00D2323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52F9D"/>
    <w:multiLevelType w:val="hybridMultilevel"/>
    <w:tmpl w:val="C1A673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340863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3D2D"/>
    <w:rsid w:val="00145E48"/>
    <w:rsid w:val="00362B7B"/>
    <w:rsid w:val="00373D3E"/>
    <w:rsid w:val="00417145"/>
    <w:rsid w:val="00442CE9"/>
    <w:rsid w:val="00543D2D"/>
    <w:rsid w:val="006E6880"/>
    <w:rsid w:val="006F579C"/>
    <w:rsid w:val="009A5A1E"/>
    <w:rsid w:val="009C4082"/>
    <w:rsid w:val="00AF019C"/>
    <w:rsid w:val="00D10B98"/>
    <w:rsid w:val="00D2323E"/>
    <w:rsid w:val="00D36DFC"/>
    <w:rsid w:val="00EB32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B497F"/>
  <w15:chartTrackingRefBased/>
  <w15:docId w15:val="{9D97BB23-B30A-44D2-8920-EDD1F0C2DA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kern w:val="2"/>
        <w:sz w:val="24"/>
        <w:szCs w:val="24"/>
        <w:lang w:val="hu-H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362B7B"/>
    <w:rPr>
      <w:rFonts w:ascii="Times New Roman" w:hAnsi="Times New Roman"/>
      <w:lang w:eastAsia="hu-HU"/>
    </w:rPr>
  </w:style>
  <w:style w:type="paragraph" w:styleId="Cmsor1">
    <w:name w:val="heading 1"/>
    <w:basedOn w:val="Norml"/>
    <w:next w:val="Norml"/>
    <w:link w:val="Cmsor1Char"/>
    <w:qFormat/>
    <w:rsid w:val="00362B7B"/>
    <w:pPr>
      <w:keepNext/>
      <w:ind w:left="2244" w:hanging="187"/>
      <w:jc w:val="both"/>
      <w:outlineLvl w:val="0"/>
    </w:pPr>
    <w:rPr>
      <w:rFonts w:eastAsia="Times New Roman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543D2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543D2D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543D2D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543D2D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543D2D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543D2D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543D2D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543D2D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362B7B"/>
    <w:rPr>
      <w:rFonts w:ascii="Times New Roman" w:eastAsia="Times New Roman" w:hAnsi="Times New Roman"/>
      <w:lang w:eastAsia="hu-HU"/>
    </w:rPr>
  </w:style>
  <w:style w:type="paragraph" w:styleId="Nincstrkz">
    <w:name w:val="No Spacing"/>
    <w:qFormat/>
    <w:rsid w:val="00362B7B"/>
    <w:rPr>
      <w:rFonts w:eastAsia="Calibri"/>
      <w:sz w:val="22"/>
      <w:szCs w:val="22"/>
    </w:rPr>
  </w:style>
  <w:style w:type="paragraph" w:styleId="Listaszerbekezds">
    <w:name w:val="List Paragraph"/>
    <w:basedOn w:val="Norml"/>
    <w:uiPriority w:val="34"/>
    <w:qFormat/>
    <w:rsid w:val="00362B7B"/>
    <w:pPr>
      <w:ind w:left="720"/>
      <w:contextualSpacing/>
    </w:pPr>
    <w:rPr>
      <w:rFonts w:eastAsia="Times New Roman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543D2D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hu-HU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543D2D"/>
    <w:rPr>
      <w:rFonts w:asciiTheme="minorHAnsi" w:eastAsiaTheme="majorEastAsia" w:hAnsiTheme="minorHAnsi" w:cstheme="majorBidi"/>
      <w:color w:val="2F5496" w:themeColor="accent1" w:themeShade="BF"/>
      <w:sz w:val="28"/>
      <w:szCs w:val="28"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543D2D"/>
    <w:rPr>
      <w:rFonts w:asciiTheme="minorHAnsi" w:eastAsiaTheme="majorEastAsia" w:hAnsiTheme="minorHAnsi" w:cstheme="majorBidi"/>
      <w:i/>
      <w:iCs/>
      <w:color w:val="2F5496" w:themeColor="accent1" w:themeShade="BF"/>
      <w:lang w:eastAsia="hu-HU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543D2D"/>
    <w:rPr>
      <w:rFonts w:asciiTheme="minorHAnsi" w:eastAsiaTheme="majorEastAsia" w:hAnsiTheme="minorHAnsi" w:cstheme="majorBidi"/>
      <w:color w:val="2F5496" w:themeColor="accent1" w:themeShade="BF"/>
      <w:lang w:eastAsia="hu-HU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543D2D"/>
    <w:rPr>
      <w:rFonts w:asciiTheme="minorHAnsi" w:eastAsiaTheme="majorEastAsia" w:hAnsiTheme="minorHAnsi" w:cstheme="majorBidi"/>
      <w:i/>
      <w:iCs/>
      <w:color w:val="595959" w:themeColor="text1" w:themeTint="A6"/>
      <w:lang w:eastAsia="hu-HU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543D2D"/>
    <w:rPr>
      <w:rFonts w:asciiTheme="minorHAnsi" w:eastAsiaTheme="majorEastAsia" w:hAnsiTheme="minorHAnsi" w:cstheme="majorBidi"/>
      <w:color w:val="595959" w:themeColor="text1" w:themeTint="A6"/>
      <w:lang w:eastAsia="hu-HU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543D2D"/>
    <w:rPr>
      <w:rFonts w:asciiTheme="minorHAnsi" w:eastAsiaTheme="majorEastAsia" w:hAnsiTheme="minorHAnsi" w:cstheme="majorBidi"/>
      <w:i/>
      <w:iCs/>
      <w:color w:val="272727" w:themeColor="text1" w:themeTint="D8"/>
      <w:lang w:eastAsia="hu-HU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543D2D"/>
    <w:rPr>
      <w:rFonts w:asciiTheme="minorHAnsi" w:eastAsiaTheme="majorEastAsia" w:hAnsiTheme="minorHAnsi" w:cstheme="majorBidi"/>
      <w:color w:val="272727" w:themeColor="text1" w:themeTint="D8"/>
      <w:lang w:eastAsia="hu-HU"/>
    </w:rPr>
  </w:style>
  <w:style w:type="paragraph" w:styleId="Cm">
    <w:name w:val="Title"/>
    <w:basedOn w:val="Norml"/>
    <w:next w:val="Norml"/>
    <w:link w:val="CmChar"/>
    <w:uiPriority w:val="10"/>
    <w:qFormat/>
    <w:rsid w:val="00543D2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543D2D"/>
    <w:rPr>
      <w:rFonts w:asciiTheme="majorHAnsi" w:eastAsiaTheme="majorEastAsia" w:hAnsiTheme="majorHAnsi" w:cstheme="majorBidi"/>
      <w:spacing w:val="-10"/>
      <w:kern w:val="28"/>
      <w:sz w:val="56"/>
      <w:szCs w:val="56"/>
      <w:lang w:eastAsia="hu-HU"/>
    </w:rPr>
  </w:style>
  <w:style w:type="paragraph" w:styleId="Alcm">
    <w:name w:val="Subtitle"/>
    <w:basedOn w:val="Norml"/>
    <w:next w:val="Norml"/>
    <w:link w:val="AlcmChar"/>
    <w:uiPriority w:val="11"/>
    <w:qFormat/>
    <w:rsid w:val="00543D2D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543D2D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  <w:lang w:eastAsia="hu-HU"/>
    </w:rPr>
  </w:style>
  <w:style w:type="paragraph" w:styleId="Idzet">
    <w:name w:val="Quote"/>
    <w:basedOn w:val="Norml"/>
    <w:next w:val="Norml"/>
    <w:link w:val="IdzetChar"/>
    <w:uiPriority w:val="29"/>
    <w:qFormat/>
    <w:rsid w:val="00543D2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543D2D"/>
    <w:rPr>
      <w:rFonts w:ascii="Times New Roman" w:hAnsi="Times New Roman"/>
      <w:i/>
      <w:iCs/>
      <w:color w:val="404040" w:themeColor="text1" w:themeTint="BF"/>
      <w:lang w:eastAsia="hu-HU"/>
    </w:rPr>
  </w:style>
  <w:style w:type="character" w:styleId="Erskiemels">
    <w:name w:val="Intense Emphasis"/>
    <w:basedOn w:val="Bekezdsalapbettpusa"/>
    <w:uiPriority w:val="21"/>
    <w:qFormat/>
    <w:rsid w:val="00543D2D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543D2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543D2D"/>
    <w:rPr>
      <w:rFonts w:ascii="Times New Roman" w:hAnsi="Times New Roman"/>
      <w:i/>
      <w:iCs/>
      <w:color w:val="2F5496" w:themeColor="accent1" w:themeShade="BF"/>
      <w:lang w:eastAsia="hu-HU"/>
    </w:rPr>
  </w:style>
  <w:style w:type="character" w:styleId="Ershivatkozs">
    <w:name w:val="Intense Reference"/>
    <w:basedOn w:val="Bekezdsalapbettpusa"/>
    <w:uiPriority w:val="32"/>
    <w:qFormat/>
    <w:rsid w:val="00543D2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5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1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0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2</Pages>
  <Words>138</Words>
  <Characters>957</Characters>
  <Application>Microsoft Office Word</Application>
  <DocSecurity>0</DocSecurity>
  <Lines>7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Kasziba Sándor</dc:creator>
  <cp:keywords/>
  <dc:description/>
  <cp:lastModifiedBy>Kasziba Sándor</cp:lastModifiedBy>
  <cp:revision>3</cp:revision>
  <dcterms:created xsi:type="dcterms:W3CDTF">2025-01-23T08:23:00Z</dcterms:created>
  <dcterms:modified xsi:type="dcterms:W3CDTF">2025-01-24T08:14:00Z</dcterms:modified>
</cp:coreProperties>
</file>