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2002" w:rsidRPr="008050D2" w:rsidRDefault="008050D2">
      <w:pPr>
        <w:pStyle w:val="Szvegtrzs"/>
        <w:spacing w:before="240" w:after="480" w:line="240" w:lineRule="auto"/>
        <w:jc w:val="center"/>
        <w:rPr>
          <w:b/>
          <w:bCs/>
        </w:rPr>
      </w:pPr>
      <w:r w:rsidRPr="008050D2">
        <w:rPr>
          <w:b/>
          <w:bCs/>
        </w:rPr>
        <w:t>Jánoshalma Városi Önkormányzat Képviselő-testületének 5/2025. (II. 14.) önkormányzati rendelete</w:t>
      </w:r>
    </w:p>
    <w:p w:rsidR="00C32002" w:rsidRPr="008050D2" w:rsidRDefault="008050D2">
      <w:pPr>
        <w:pStyle w:val="Szvegtrzs"/>
        <w:spacing w:before="240" w:after="480" w:line="240" w:lineRule="auto"/>
        <w:jc w:val="center"/>
        <w:rPr>
          <w:b/>
          <w:bCs/>
        </w:rPr>
      </w:pPr>
      <w:r w:rsidRPr="008050D2">
        <w:rPr>
          <w:b/>
          <w:bCs/>
        </w:rPr>
        <w:t>az étkezési térítési díjak megállapításáról és beszedéséről szóló 13/2023. (V. 26.) önkormányzati rendelet módosításáról</w:t>
      </w:r>
    </w:p>
    <w:p w:rsidR="00C32002" w:rsidRPr="008050D2" w:rsidRDefault="008050D2">
      <w:pPr>
        <w:pStyle w:val="Szvegtrzs"/>
        <w:spacing w:after="0" w:line="240" w:lineRule="auto"/>
        <w:jc w:val="both"/>
      </w:pPr>
      <w:r w:rsidRPr="008050D2">
        <w:t xml:space="preserve">[1] Jánoshalma Városi </w:t>
      </w:r>
      <w:r w:rsidRPr="008050D2">
        <w:t>Önkormányzat Képviselő-testülete az Alaptörvény 32. cikk (1) bekezdés a) pontjában biztosított jogalkotási hatáskörében,</w:t>
      </w:r>
    </w:p>
    <w:p w:rsidR="00C32002" w:rsidRPr="008050D2" w:rsidRDefault="008050D2">
      <w:pPr>
        <w:pStyle w:val="Szvegtrzs"/>
        <w:spacing w:before="120" w:after="0" w:line="240" w:lineRule="auto"/>
        <w:jc w:val="both"/>
      </w:pPr>
      <w:r w:rsidRPr="008050D2">
        <w:t>[2] a Magyarország helyi önkormányzatairól szóló 2011. évi CLXXXIX. törvény 42. § 1. pontjában meghatározott jogkörében eljárva,</w:t>
      </w:r>
    </w:p>
    <w:p w:rsidR="00C32002" w:rsidRPr="008050D2" w:rsidRDefault="008050D2">
      <w:pPr>
        <w:pStyle w:val="Szvegtrzs"/>
        <w:spacing w:before="120" w:after="0" w:line="240" w:lineRule="auto"/>
        <w:jc w:val="both"/>
      </w:pPr>
      <w:r w:rsidRPr="008050D2">
        <w:t>[3] a gyermekek védelméről és a gyámügyi igazgatásról szóló 1997. évi XXXI. törvény 21/A. § (3) bekezdésében meghatározott feladatkörében,</w:t>
      </w:r>
    </w:p>
    <w:p w:rsidR="00C32002" w:rsidRPr="008050D2" w:rsidRDefault="008050D2">
      <w:pPr>
        <w:pStyle w:val="Szvegtrzs"/>
        <w:spacing w:before="120" w:after="0" w:line="240" w:lineRule="auto"/>
        <w:jc w:val="both"/>
      </w:pPr>
      <w:r w:rsidRPr="008050D2">
        <w:t>[4] a gyermekek védelméről és a gyámügyi igazgatásról szóló 1997. évi XXXI. törvény 147. § (1) bekezdésében és 151. § (2f) bekezdésében foglalt felhatalmazás alapján az alábbiakat rendeli el:</w:t>
      </w:r>
    </w:p>
    <w:p w:rsidR="00C32002" w:rsidRPr="008050D2" w:rsidRDefault="008050D2">
      <w:pPr>
        <w:pStyle w:val="Szvegtrzs"/>
        <w:spacing w:before="240" w:after="240" w:line="240" w:lineRule="auto"/>
        <w:jc w:val="center"/>
        <w:rPr>
          <w:b/>
          <w:bCs/>
        </w:rPr>
      </w:pPr>
      <w:r w:rsidRPr="008050D2">
        <w:rPr>
          <w:b/>
          <w:bCs/>
        </w:rPr>
        <w:t>1. §</w:t>
      </w:r>
    </w:p>
    <w:p w:rsidR="00C32002" w:rsidRPr="008050D2" w:rsidRDefault="008050D2">
      <w:pPr>
        <w:pStyle w:val="Szvegtrzs"/>
        <w:spacing w:after="0" w:line="240" w:lineRule="auto"/>
        <w:jc w:val="both"/>
      </w:pPr>
      <w:r w:rsidRPr="008050D2">
        <w:t>Az étkezési térítési díjak megállapításáról és beszedéséről szóló 13/2023. (V. 26.) önkormányzati rendelet 8. § (1) bekezdése helyébe a következő rendelkezés lép:</w:t>
      </w:r>
    </w:p>
    <w:p w:rsidR="00C32002" w:rsidRPr="008050D2" w:rsidRDefault="008050D2">
      <w:pPr>
        <w:pStyle w:val="Szvegtrzs"/>
        <w:spacing w:before="240" w:after="240" w:line="240" w:lineRule="auto"/>
        <w:jc w:val="both"/>
      </w:pPr>
      <w:r w:rsidRPr="008050D2">
        <w:t>„(1) A gyermekétkezési térítési díj mértékét a rendelet 1. melléklete tartalmazza.”</w:t>
      </w:r>
    </w:p>
    <w:p w:rsidR="00C32002" w:rsidRPr="008050D2" w:rsidRDefault="008050D2">
      <w:pPr>
        <w:pStyle w:val="Szvegtrzs"/>
        <w:spacing w:before="240" w:after="240" w:line="240" w:lineRule="auto"/>
        <w:jc w:val="center"/>
        <w:rPr>
          <w:b/>
          <w:bCs/>
        </w:rPr>
      </w:pPr>
      <w:r w:rsidRPr="008050D2">
        <w:rPr>
          <w:b/>
          <w:bCs/>
        </w:rPr>
        <w:t>2. §</w:t>
      </w:r>
    </w:p>
    <w:p w:rsidR="00C32002" w:rsidRPr="008050D2" w:rsidRDefault="008050D2">
      <w:pPr>
        <w:pStyle w:val="Szvegtrzs"/>
        <w:spacing w:after="0" w:line="240" w:lineRule="auto"/>
        <w:jc w:val="both"/>
      </w:pPr>
      <w:r w:rsidRPr="008050D2">
        <w:t>Az étkezési térítési díjak megállapításáról és beszedéséről szóló 13/2023. (V. 26.) önkormányzati rendelet 1. melléklete helyébe az 1. melléklet lép.</w:t>
      </w:r>
    </w:p>
    <w:p w:rsidR="00C32002" w:rsidRPr="008050D2" w:rsidRDefault="008050D2">
      <w:pPr>
        <w:pStyle w:val="Szvegtrzs"/>
        <w:spacing w:before="240" w:after="240" w:line="240" w:lineRule="auto"/>
        <w:jc w:val="center"/>
        <w:rPr>
          <w:b/>
          <w:bCs/>
        </w:rPr>
      </w:pPr>
      <w:r w:rsidRPr="008050D2">
        <w:rPr>
          <w:b/>
          <w:bCs/>
        </w:rPr>
        <w:t>3. §</w:t>
      </w:r>
    </w:p>
    <w:p w:rsidR="00C32002" w:rsidRPr="008050D2" w:rsidRDefault="008050D2">
      <w:pPr>
        <w:pStyle w:val="Szvegtrzs"/>
        <w:spacing w:after="0" w:line="240" w:lineRule="auto"/>
        <w:jc w:val="both"/>
      </w:pPr>
      <w:r w:rsidRPr="008050D2">
        <w:t>Hatályát veszti az étkezési térítési díjak megállapításáról és beszedéséről szóló 13/2023. (V. 26.) önkormányzati rendelet 8. § (2) bekezdése.</w:t>
      </w:r>
    </w:p>
    <w:p w:rsidR="00C32002" w:rsidRPr="008050D2" w:rsidRDefault="008050D2">
      <w:pPr>
        <w:pStyle w:val="Szvegtrzs"/>
        <w:spacing w:before="240" w:after="240" w:line="240" w:lineRule="auto"/>
        <w:jc w:val="center"/>
        <w:rPr>
          <w:b/>
          <w:bCs/>
        </w:rPr>
      </w:pPr>
      <w:r w:rsidRPr="008050D2">
        <w:rPr>
          <w:b/>
          <w:bCs/>
        </w:rPr>
        <w:t>4. §</w:t>
      </w:r>
    </w:p>
    <w:p w:rsidR="00E6306A" w:rsidRPr="008050D2" w:rsidRDefault="008050D2">
      <w:pPr>
        <w:pStyle w:val="Szvegtrzs"/>
        <w:spacing w:after="0" w:line="240" w:lineRule="auto"/>
        <w:jc w:val="both"/>
      </w:pPr>
      <w:r w:rsidRPr="008050D2">
        <w:t>Ez a rendelet 2025. február 15-én lép hatályba.</w:t>
      </w:r>
    </w:p>
    <w:p w:rsidR="00E6306A" w:rsidRPr="008050D2" w:rsidRDefault="00E6306A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E6306A" w:rsidRPr="008050D2" w:rsidTr="00E6306A">
        <w:tc>
          <w:tcPr>
            <w:tcW w:w="4818" w:type="dxa"/>
            <w:hideMark/>
          </w:tcPr>
          <w:p w:rsidR="00E6306A" w:rsidRPr="008050D2" w:rsidRDefault="00E630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 w:rsidRPr="008050D2">
              <w:rPr>
                <w:lang w:val="en-US"/>
              </w:rPr>
              <w:t>Lengyel Endre</w:t>
            </w:r>
            <w:r w:rsidRPr="008050D2">
              <w:rPr>
                <w:lang w:val="en-US"/>
              </w:rPr>
              <w:br/>
            </w:r>
            <w:proofErr w:type="spellStart"/>
            <w:r w:rsidRPr="008050D2"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E6306A" w:rsidRPr="008050D2" w:rsidRDefault="00E630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 w:rsidRPr="008050D2">
              <w:rPr>
                <w:lang w:val="en-US"/>
              </w:rPr>
              <w:t xml:space="preserve">Dr. </w:t>
            </w:r>
            <w:proofErr w:type="spellStart"/>
            <w:r w:rsidRPr="008050D2">
              <w:rPr>
                <w:lang w:val="en-US"/>
              </w:rPr>
              <w:t>Rennerné</w:t>
            </w:r>
            <w:proofErr w:type="spellEnd"/>
            <w:r w:rsidRPr="008050D2">
              <w:rPr>
                <w:lang w:val="en-US"/>
              </w:rPr>
              <w:t xml:space="preserve"> dr. Radvánszki Anikó</w:t>
            </w:r>
            <w:r w:rsidRPr="008050D2">
              <w:rPr>
                <w:lang w:val="en-US"/>
              </w:rPr>
              <w:br/>
            </w:r>
            <w:proofErr w:type="spellStart"/>
            <w:r w:rsidRPr="008050D2">
              <w:rPr>
                <w:lang w:val="en-US"/>
              </w:rPr>
              <w:t>jegyző</w:t>
            </w:r>
            <w:proofErr w:type="spellEnd"/>
          </w:p>
        </w:tc>
      </w:tr>
    </w:tbl>
    <w:p w:rsidR="00E6306A" w:rsidRPr="008050D2" w:rsidRDefault="00E6306A" w:rsidP="00E6306A">
      <w:pPr>
        <w:spacing w:before="120"/>
      </w:pPr>
    </w:p>
    <w:p w:rsidR="00E6306A" w:rsidRPr="008050D2" w:rsidRDefault="00E6306A" w:rsidP="00E6306A">
      <w:pPr>
        <w:autoSpaceDE w:val="0"/>
        <w:jc w:val="both"/>
      </w:pPr>
      <w:r w:rsidRPr="008050D2">
        <w:t>A rendelet a mai napon kihirdetésre került.</w:t>
      </w:r>
    </w:p>
    <w:p w:rsidR="00E6306A" w:rsidRPr="008050D2" w:rsidRDefault="00E6306A" w:rsidP="00E6306A">
      <w:pPr>
        <w:autoSpaceDE w:val="0"/>
        <w:jc w:val="both"/>
      </w:pPr>
    </w:p>
    <w:p w:rsidR="00E6306A" w:rsidRPr="008050D2" w:rsidRDefault="00E6306A" w:rsidP="00E6306A">
      <w:pPr>
        <w:autoSpaceDE w:val="0"/>
        <w:jc w:val="both"/>
      </w:pPr>
      <w:r w:rsidRPr="008050D2">
        <w:t>Jánoshalma, 2025. február 14.</w:t>
      </w:r>
    </w:p>
    <w:p w:rsidR="00E6306A" w:rsidRPr="008050D2" w:rsidRDefault="00E6306A" w:rsidP="00E6306A">
      <w:pPr>
        <w:tabs>
          <w:tab w:val="center" w:pos="7230"/>
        </w:tabs>
        <w:autoSpaceDE w:val="0"/>
      </w:pPr>
      <w:r w:rsidRPr="008050D2">
        <w:tab/>
        <w:t xml:space="preserve">Dr. </w:t>
      </w:r>
      <w:proofErr w:type="spellStart"/>
      <w:r w:rsidRPr="008050D2">
        <w:t>Rennerné</w:t>
      </w:r>
      <w:proofErr w:type="spellEnd"/>
      <w:r w:rsidRPr="008050D2">
        <w:t xml:space="preserve"> dr. Radvánszki Anikó</w:t>
      </w:r>
    </w:p>
    <w:p w:rsidR="00E6306A" w:rsidRPr="008050D2" w:rsidRDefault="00E6306A" w:rsidP="00E6306A">
      <w:pPr>
        <w:tabs>
          <w:tab w:val="center" w:pos="7230"/>
        </w:tabs>
        <w:autoSpaceDE w:val="0"/>
        <w:ind w:left="708"/>
      </w:pPr>
      <w:r w:rsidRPr="008050D2">
        <w:rPr>
          <w:rFonts w:eastAsia="Calibri"/>
        </w:rPr>
        <w:tab/>
      </w:r>
      <w:r w:rsidRPr="008050D2">
        <w:t>jegyző</w:t>
      </w:r>
    </w:p>
    <w:p w:rsidR="00C32002" w:rsidRPr="008050D2" w:rsidRDefault="008050D2">
      <w:pPr>
        <w:pStyle w:val="Szvegtrzs"/>
        <w:spacing w:after="0" w:line="240" w:lineRule="auto"/>
        <w:jc w:val="both"/>
      </w:pPr>
      <w:r w:rsidRPr="008050D2">
        <w:br w:type="page"/>
      </w:r>
    </w:p>
    <w:p w:rsidR="00C32002" w:rsidRPr="008050D2" w:rsidRDefault="008050D2">
      <w:pPr>
        <w:pStyle w:val="Szvegtrzs"/>
        <w:spacing w:line="240" w:lineRule="auto"/>
        <w:jc w:val="right"/>
        <w:rPr>
          <w:i/>
          <w:iCs/>
          <w:u w:val="single"/>
        </w:rPr>
      </w:pPr>
      <w:r w:rsidRPr="008050D2">
        <w:rPr>
          <w:i/>
          <w:iCs/>
          <w:u w:val="single"/>
        </w:rPr>
        <w:lastRenderedPageBreak/>
        <w:t>1. melléklet az 5/2025. (II. 14.) önkormányzati rendelethez</w:t>
      </w:r>
    </w:p>
    <w:p w:rsidR="00C32002" w:rsidRPr="008050D2" w:rsidRDefault="008050D2">
      <w:pPr>
        <w:pStyle w:val="Szvegtrzs"/>
        <w:spacing w:before="240" w:after="0" w:line="240" w:lineRule="auto"/>
        <w:jc w:val="both"/>
      </w:pPr>
      <w:r w:rsidRPr="008050D2">
        <w:t>„</w:t>
      </w:r>
      <w:r w:rsidRPr="008050D2">
        <w:rPr>
          <w:i/>
          <w:iCs/>
        </w:rPr>
        <w:t>1. melléklet a 13/2023. (V. 26.) önkormányzati rendelethez</w:t>
      </w:r>
    </w:p>
    <w:p w:rsidR="00C32002" w:rsidRPr="008050D2" w:rsidRDefault="008050D2">
      <w:pPr>
        <w:pStyle w:val="Szvegtrzs"/>
        <w:spacing w:before="240" w:after="480" w:line="240" w:lineRule="auto"/>
        <w:jc w:val="center"/>
        <w:rPr>
          <w:b/>
          <w:bCs/>
        </w:rPr>
      </w:pPr>
      <w:r w:rsidRPr="008050D2">
        <w:rPr>
          <w:b/>
          <w:bCs/>
        </w:rPr>
        <w:t xml:space="preserve">Gyermekétkeztetés intézményi térítési díjai </w:t>
      </w:r>
      <w:r w:rsidRPr="008050D2">
        <w:rPr>
          <w:b/>
          <w:bCs/>
        </w:rPr>
        <w:t>2025. január 1.</w:t>
      </w:r>
      <w:r w:rsidRPr="008050D2">
        <w:rPr>
          <w:b/>
          <w:bCs/>
        </w:rPr>
        <w:t xml:space="preserve"> napjától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1"/>
        <w:gridCol w:w="4811"/>
      </w:tblGrid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Bölcsőde napi 4-szeri étkezés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1100,-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a) reggeli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240,-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b) tízórai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164,-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c) ebéd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456,-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d) uzsonna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240,-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Óvoda napi 3-szori étkezés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961,-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a) tízórai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252,5,-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b) ebéd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456,-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c) uzsonna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252,5,-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Általános iskola napi 3-szori étkezés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1141,8,-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a) tízórai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275,65,-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b) ebéd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 xml:space="preserve">590,5,- </w:t>
            </w:r>
            <w:r w:rsidRPr="008050D2">
              <w:rPr>
                <w:sz w:val="20"/>
                <w:szCs w:val="20"/>
              </w:rPr>
              <w:t>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c) uzsonna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275,65,- Ft/fő/nap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C3200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C3200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Intézményekbe történő ételszállítás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Térítési díj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Bölcsőde Jánoshalmi intézménybe 1 telephely, napi 2 szállítás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0.-Ft/nap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Óvoda Jánoshalmi intézménybe 2 telephely, napi 2 szállítás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0.-Ft/nap + ÁFA</w:t>
            </w:r>
          </w:p>
        </w:tc>
      </w:tr>
      <w:tr w:rsidR="00C32002" w:rsidRPr="008050D2" w:rsidTr="00E6306A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Iskola Jánoshalmi intézménybe 1 telephely, napi 1 szállítás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002" w:rsidRPr="008050D2" w:rsidRDefault="008050D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8050D2">
              <w:rPr>
                <w:sz w:val="20"/>
                <w:szCs w:val="20"/>
              </w:rPr>
              <w:t>0.-Ft/nap + ÁFA</w:t>
            </w:r>
          </w:p>
        </w:tc>
      </w:tr>
    </w:tbl>
    <w:p w:rsidR="00C32002" w:rsidRPr="008050D2" w:rsidRDefault="008050D2">
      <w:pPr>
        <w:jc w:val="right"/>
        <w:sectPr w:rsidR="00C32002" w:rsidRPr="008050D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8050D2">
        <w:t>”</w:t>
      </w:r>
    </w:p>
    <w:p w:rsidR="00C32002" w:rsidRPr="008050D2" w:rsidRDefault="00C32002">
      <w:pPr>
        <w:pStyle w:val="Szvegtrzs"/>
        <w:spacing w:after="0"/>
        <w:jc w:val="center"/>
      </w:pPr>
    </w:p>
    <w:p w:rsidR="00C32002" w:rsidRPr="008050D2" w:rsidRDefault="008050D2">
      <w:pPr>
        <w:pStyle w:val="Szvegtrzs"/>
        <w:spacing w:after="159" w:line="240" w:lineRule="auto"/>
        <w:ind w:left="159" w:right="159"/>
        <w:jc w:val="center"/>
      </w:pPr>
      <w:r w:rsidRPr="008050D2">
        <w:t>Általános indokolás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 xml:space="preserve">A gyermekek védelméről és a gyámügyi igazgatásról szóló 1997. évi XXXI. törvény </w:t>
      </w:r>
      <w:r w:rsidRPr="008050D2">
        <w:t>(továbbiakban: Gyvt.) 151. §-a tartalmazza a gyermekek napközbeni ellátása keretében biztosított gyermekétkeztetés szabályait, mely szerint, ha a gyermekétkeztetést a települési önkormányzat biztosítja, úgy az intézményi térítési díjat a települési önkormányzat állapítja meg.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 xml:space="preserve">Fentiekre tekintettel a Gyvt. 147. §-a alapján a képviselő-testület rendeletben állapítja meg az intézményi térítési díjakat. A gyermekétkeztetés intézményi térítési díjának alapja az élelmezés </w:t>
      </w:r>
      <w:r w:rsidRPr="008050D2">
        <w:t>nyersanyagköltségének egy ellátottra jutó napi összege.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>A Gyvt. 147. § (3) bekezdése rendelkezése szerint a szolgáltatási önköltséget a tárgyévre tervezett adatok alapján a tárgyév április elsejéig kell megállapítani. A szolgáltatási önköltség év közben egy alkalommal korrigálható, ha azt a tárgyidőszaki folyamatok indokolják.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 xml:space="preserve">Az étkeztetési szolgáltatási feladatot ellátó Jánoshalmi Közétkeztetési Kft. ügyvezetője javaslatot tett a szállítási díjak </w:t>
      </w:r>
      <w:r w:rsidRPr="008050D2">
        <w:rPr>
          <w:b/>
          <w:bCs/>
        </w:rPr>
        <w:t>2025. január 1-től</w:t>
      </w:r>
      <w:r w:rsidRPr="008050D2">
        <w:t xml:space="preserve"> történő módosítására, mely javaslat az előterjesztés része.</w:t>
      </w:r>
    </w:p>
    <w:p w:rsidR="00C32002" w:rsidRPr="008050D2" w:rsidRDefault="008050D2">
      <w:pPr>
        <w:pStyle w:val="Szvegtrzs"/>
        <w:spacing w:before="476" w:after="159" w:line="240" w:lineRule="auto"/>
        <w:ind w:left="159" w:right="159"/>
        <w:jc w:val="center"/>
      </w:pPr>
      <w:r w:rsidRPr="008050D2">
        <w:t>Részletes indokolás</w:t>
      </w:r>
    </w:p>
    <w:p w:rsidR="00C32002" w:rsidRPr="008050D2" w:rsidRDefault="008050D2">
      <w:pPr>
        <w:spacing w:before="159" w:after="79"/>
        <w:ind w:left="159" w:right="159"/>
        <w:jc w:val="center"/>
        <w:rPr>
          <w:b/>
          <w:bCs/>
        </w:rPr>
      </w:pPr>
      <w:r w:rsidRPr="008050D2">
        <w:rPr>
          <w:b/>
          <w:bCs/>
        </w:rPr>
        <w:t xml:space="preserve">Az 1. §-hoz 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>A térítési díjról rendelkező mellékletet jelöli meg.</w:t>
      </w:r>
    </w:p>
    <w:p w:rsidR="00C32002" w:rsidRPr="008050D2" w:rsidRDefault="008050D2">
      <w:pPr>
        <w:spacing w:before="159" w:after="79"/>
        <w:ind w:left="159" w:right="159"/>
        <w:jc w:val="center"/>
        <w:rPr>
          <w:b/>
          <w:bCs/>
        </w:rPr>
      </w:pPr>
      <w:r w:rsidRPr="008050D2">
        <w:rPr>
          <w:b/>
          <w:bCs/>
        </w:rPr>
        <w:t xml:space="preserve">A 2. §-hoz 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>A hatályos térítési díj összegét tartalmazza.</w:t>
      </w:r>
    </w:p>
    <w:p w:rsidR="00C32002" w:rsidRPr="008050D2" w:rsidRDefault="008050D2">
      <w:pPr>
        <w:spacing w:before="159" w:after="79"/>
        <w:ind w:left="159" w:right="159"/>
        <w:jc w:val="center"/>
        <w:rPr>
          <w:b/>
          <w:bCs/>
        </w:rPr>
      </w:pPr>
      <w:r w:rsidRPr="008050D2">
        <w:rPr>
          <w:b/>
          <w:bCs/>
        </w:rPr>
        <w:t xml:space="preserve">A 3. §-hoz </w:t>
      </w:r>
    </w:p>
    <w:p w:rsidR="00C32002" w:rsidRPr="008050D2" w:rsidRDefault="008050D2">
      <w:pPr>
        <w:pStyle w:val="Szvegtrzs"/>
        <w:spacing w:line="240" w:lineRule="auto"/>
        <w:jc w:val="both"/>
      </w:pPr>
      <w:r w:rsidRPr="008050D2">
        <w:t>Hatályon kívül helyező rendelkezést tartalmazza.</w:t>
      </w:r>
    </w:p>
    <w:p w:rsidR="00C32002" w:rsidRPr="008050D2" w:rsidRDefault="008050D2">
      <w:pPr>
        <w:spacing w:before="159" w:after="79"/>
        <w:ind w:left="159" w:right="159"/>
        <w:jc w:val="center"/>
        <w:rPr>
          <w:b/>
          <w:bCs/>
        </w:rPr>
      </w:pPr>
      <w:r w:rsidRPr="008050D2">
        <w:rPr>
          <w:b/>
          <w:bCs/>
        </w:rPr>
        <w:t xml:space="preserve">A 4. §-hoz </w:t>
      </w:r>
    </w:p>
    <w:p w:rsidR="00C32002" w:rsidRDefault="008050D2">
      <w:pPr>
        <w:pStyle w:val="Szvegtrzs"/>
        <w:spacing w:line="240" w:lineRule="auto"/>
        <w:jc w:val="both"/>
      </w:pPr>
      <w:r w:rsidRPr="008050D2">
        <w:t>Hatályba léptető rendelkezést tartalmazza.</w:t>
      </w:r>
    </w:p>
    <w:sectPr w:rsidR="00C3200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4AC9" w:rsidRDefault="00DF4AC9">
      <w:r>
        <w:separator/>
      </w:r>
    </w:p>
  </w:endnote>
  <w:endnote w:type="continuationSeparator" w:id="0">
    <w:p w:rsidR="00DF4AC9" w:rsidRDefault="00DF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2002" w:rsidRDefault="008050D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2002" w:rsidRDefault="008050D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4AC9" w:rsidRDefault="00DF4AC9">
      <w:r>
        <w:separator/>
      </w:r>
    </w:p>
  </w:footnote>
  <w:footnote w:type="continuationSeparator" w:id="0">
    <w:p w:rsidR="00DF4AC9" w:rsidRDefault="00DF4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635"/>
    <w:multiLevelType w:val="multilevel"/>
    <w:tmpl w:val="32A43D6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5548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002"/>
    <w:rsid w:val="00717E08"/>
    <w:rsid w:val="008050D2"/>
    <w:rsid w:val="00C32002"/>
    <w:rsid w:val="00DF4AC9"/>
    <w:rsid w:val="00E6306A"/>
    <w:rsid w:val="00F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A307B-7351-403B-8900-1A08F21A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E6306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502</Words>
  <Characters>3468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6</cp:revision>
  <dcterms:created xsi:type="dcterms:W3CDTF">2017-08-15T13:24:00Z</dcterms:created>
  <dcterms:modified xsi:type="dcterms:W3CDTF">2025-02-06T09:01:00Z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