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3D63D" w14:textId="77777777" w:rsidR="001D13C8" w:rsidRPr="00DC54BE" w:rsidRDefault="001D13C8" w:rsidP="001D13C8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  <w:lang w:eastAsia="hu-HU"/>
        </w:rPr>
      </w:pPr>
      <w:bookmarkStart w:id="0" w:name="_Hlk184110035"/>
      <w:r w:rsidRPr="00DC54BE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06C172D" wp14:editId="7DC201A5">
            <wp:extent cx="659765" cy="803275"/>
            <wp:effectExtent l="0" t="0" r="6985" b="0"/>
            <wp:docPr id="1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ED255" w14:textId="77777777" w:rsidR="001D13C8" w:rsidRPr="00DC54BE" w:rsidRDefault="001D13C8" w:rsidP="001D13C8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  <w:lang w:eastAsia="hu-HU"/>
        </w:rPr>
      </w:pPr>
    </w:p>
    <w:p w14:paraId="53A7B722" w14:textId="77777777" w:rsidR="001D13C8" w:rsidRPr="00DC54BE" w:rsidRDefault="001D13C8" w:rsidP="001D13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C54BE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12E1FE90" w14:textId="77777777" w:rsidR="007A2E7F" w:rsidRPr="007A2E7F" w:rsidRDefault="007A2E7F" w:rsidP="007A2E7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bookmarkEnd w:id="0"/>
    <w:p w14:paraId="3F68380C" w14:textId="77777777" w:rsidR="008816F0" w:rsidRPr="004E2883" w:rsidRDefault="008816F0" w:rsidP="008816F0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2883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1C3AFF2D" w14:textId="77777777" w:rsidR="008816F0" w:rsidRPr="004E2883" w:rsidRDefault="008816F0" w:rsidP="008816F0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2883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1E5C1A85" w14:textId="77777777" w:rsidR="008816F0" w:rsidRPr="004E2883" w:rsidRDefault="008816F0" w:rsidP="008816F0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2883">
        <w:rPr>
          <w:rFonts w:ascii="Times New Roman" w:eastAsia="Calibri" w:hAnsi="Times New Roman" w:cs="Times New Roman"/>
          <w:sz w:val="24"/>
          <w:szCs w:val="24"/>
        </w:rPr>
        <w:t>2025. június 26-i rendes ülésére</w:t>
      </w:r>
    </w:p>
    <w:p w14:paraId="58277131" w14:textId="77777777" w:rsidR="00DB2C09" w:rsidRPr="00A36ED4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A36ED4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E854AD" w14:textId="5C53F734" w:rsidR="00F71534" w:rsidRPr="00F71534" w:rsidRDefault="0035388D" w:rsidP="00F71534">
      <w:pPr>
        <w:keepNext/>
        <w:spacing w:after="0" w:line="240" w:lineRule="auto"/>
        <w:jc w:val="both"/>
        <w:outlineLvl w:val="0"/>
        <w:rPr>
          <w:rFonts w:ascii="Calibri" w:eastAsia="Times New Roman" w:hAnsi="Calibri" w:cs="Times New Roman"/>
          <w:b/>
          <w:bCs/>
          <w:sz w:val="26"/>
          <w:szCs w:val="26"/>
          <w:lang w:eastAsia="hu-HU"/>
        </w:rPr>
      </w:pPr>
      <w:r w:rsidRPr="00A36ED4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A36ED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A36E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1534" w:rsidRPr="00F71534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BB2464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F71534" w:rsidRPr="00F715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polgármester </w:t>
      </w:r>
      <w:r w:rsidR="007B4D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és alpolgármester </w:t>
      </w:r>
      <w:r w:rsidR="00F71534" w:rsidRPr="00F715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illetményének</w:t>
      </w:r>
      <w:r w:rsidR="00A8418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és költségtérítésének</w:t>
      </w:r>
      <w:r w:rsidR="00F71534" w:rsidRPr="00F715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2512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módosításáról</w:t>
      </w:r>
    </w:p>
    <w:p w14:paraId="05629D31" w14:textId="7505255F" w:rsidR="008B016D" w:rsidRPr="008B016D" w:rsidRDefault="008B016D" w:rsidP="008B016D">
      <w:pPr>
        <w:spacing w:after="120"/>
        <w:jc w:val="both"/>
        <w:rPr>
          <w:rFonts w:ascii="Garamond" w:eastAsia="Times New Roman" w:hAnsi="Garamond" w:cs="Times New Roman"/>
          <w:lang w:eastAsia="hu-HU"/>
        </w:rPr>
      </w:pPr>
    </w:p>
    <w:p w14:paraId="1BBB36A7" w14:textId="74360A6C" w:rsidR="00DB2C09" w:rsidRPr="00A36ED4" w:rsidRDefault="00DB2C09" w:rsidP="008B0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A36ED4" w14:paraId="4D44FCFF" w14:textId="77777777" w:rsidTr="0035388D">
        <w:tc>
          <w:tcPr>
            <w:tcW w:w="4531" w:type="dxa"/>
          </w:tcPr>
          <w:p w14:paraId="0CB5542B" w14:textId="4BCAA894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00E129AD" w14:textId="77777777" w:rsidR="008816F0" w:rsidRPr="00B71555" w:rsidRDefault="008816F0" w:rsidP="008816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1555">
              <w:rPr>
                <w:rFonts w:ascii="Times New Roman" w:hAnsi="Times New Roman"/>
                <w:sz w:val="24"/>
                <w:szCs w:val="24"/>
              </w:rPr>
              <w:t>Bányai Áron elnök</w:t>
            </w:r>
          </w:p>
          <w:p w14:paraId="236AA4E7" w14:textId="5908876C" w:rsidR="0035388D" w:rsidRPr="00A36ED4" w:rsidRDefault="008816F0" w:rsidP="00881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555">
              <w:rPr>
                <w:rFonts w:ascii="Times New Roman" w:hAnsi="Times New Roman"/>
                <w:sz w:val="24"/>
                <w:szCs w:val="24"/>
              </w:rPr>
              <w:t>Kovács Bianka elnök</w:t>
            </w:r>
          </w:p>
        </w:tc>
      </w:tr>
      <w:tr w:rsidR="0035388D" w:rsidRPr="00A36ED4" w14:paraId="08E24E73" w14:textId="77777777" w:rsidTr="0035388D">
        <w:tc>
          <w:tcPr>
            <w:tcW w:w="4531" w:type="dxa"/>
          </w:tcPr>
          <w:p w14:paraId="6AAA9CA0" w14:textId="798A8BEF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3BA00E3C" w:rsidR="0035388D" w:rsidRPr="00A36ED4" w:rsidRDefault="00DB25B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Rennerné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Radvánszki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Anikó jegyző</w:t>
            </w:r>
          </w:p>
        </w:tc>
      </w:tr>
      <w:tr w:rsidR="0035388D" w:rsidRPr="00A36ED4" w14:paraId="6F0887E3" w14:textId="77777777" w:rsidTr="0035388D">
        <w:tc>
          <w:tcPr>
            <w:tcW w:w="4531" w:type="dxa"/>
          </w:tcPr>
          <w:p w14:paraId="0C7E4974" w14:textId="03AEBE6D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2B2F43E8" w14:textId="77777777" w:rsidR="0093622A" w:rsidRDefault="00FC685E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63D49FEF" w14:textId="44CA97D3" w:rsidR="00AF4686" w:rsidRPr="00A36ED4" w:rsidRDefault="00FC685E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Lencse Kata munkaügyi ügyintéző</w:t>
            </w:r>
          </w:p>
        </w:tc>
      </w:tr>
      <w:tr w:rsidR="0035388D" w:rsidRPr="00A36ED4" w14:paraId="4DF0EFD6" w14:textId="77777777" w:rsidTr="0035388D">
        <w:tc>
          <w:tcPr>
            <w:tcW w:w="4531" w:type="dxa"/>
          </w:tcPr>
          <w:p w14:paraId="6CE83A63" w14:textId="08096D10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CD395CB" w:rsidR="0035388D" w:rsidRPr="00A36ED4" w:rsidRDefault="00F46D1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sz w:val="24"/>
                <w:szCs w:val="24"/>
              </w:rPr>
              <w:t xml:space="preserve">Dr. Rennerné dr. </w:t>
            </w:r>
            <w:proofErr w:type="spellStart"/>
            <w:r w:rsidRPr="00A36ED4">
              <w:rPr>
                <w:rFonts w:ascii="Times New Roman" w:hAnsi="Times New Roman" w:cs="Times New Roman"/>
                <w:sz w:val="24"/>
                <w:szCs w:val="24"/>
              </w:rPr>
              <w:t>Radvánszki</w:t>
            </w:r>
            <w:proofErr w:type="spellEnd"/>
            <w:r w:rsidRPr="00A36ED4">
              <w:rPr>
                <w:rFonts w:ascii="Times New Roman" w:hAnsi="Times New Roman" w:cs="Times New Roman"/>
                <w:sz w:val="24"/>
                <w:szCs w:val="24"/>
              </w:rPr>
              <w:t xml:space="preserve"> Anikó</w:t>
            </w:r>
            <w:r w:rsidR="00AF4686" w:rsidRPr="00A36ED4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F41996" w:rsidRPr="00A36ED4" w14:paraId="643BB4D3" w14:textId="77777777" w:rsidTr="0035388D">
        <w:tc>
          <w:tcPr>
            <w:tcW w:w="4531" w:type="dxa"/>
          </w:tcPr>
          <w:p w14:paraId="7B5FBAFF" w14:textId="7B07E3C0" w:rsidR="00F41996" w:rsidRPr="00A36ED4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6C574A77" w:rsidR="00DB25BD" w:rsidRPr="00A36ED4" w:rsidRDefault="008816F0" w:rsidP="009B639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555"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 Bizottság</w:t>
            </w:r>
            <w:r w:rsidRPr="00B71555">
              <w:rPr>
                <w:rFonts w:ascii="Times New Roman" w:hAnsi="Times New Roman"/>
                <w:sz w:val="24"/>
                <w:szCs w:val="24"/>
              </w:rPr>
              <w:t xml:space="preserve"> Pénzügyi, Jogi, Ügyrendi Bizottság</w:t>
            </w:r>
          </w:p>
        </w:tc>
      </w:tr>
      <w:tr w:rsidR="0035388D" w:rsidRPr="00A36ED4" w14:paraId="57CE38F3" w14:textId="77777777" w:rsidTr="0035388D">
        <w:tc>
          <w:tcPr>
            <w:tcW w:w="4531" w:type="dxa"/>
          </w:tcPr>
          <w:p w14:paraId="2F2DD057" w14:textId="65D067FE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A36ED4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A36ED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A36ED4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A36ED4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A36ED4" w14:paraId="079CC1C7" w14:textId="77777777" w:rsidTr="0035388D">
        <w:tc>
          <w:tcPr>
            <w:tcW w:w="4531" w:type="dxa"/>
          </w:tcPr>
          <w:p w14:paraId="1D6B9C92" w14:textId="65225758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8CC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AD08C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A36ED4" w14:paraId="0D6B1638" w14:textId="77777777" w:rsidTr="0035388D">
        <w:tc>
          <w:tcPr>
            <w:tcW w:w="4531" w:type="dxa"/>
          </w:tcPr>
          <w:p w14:paraId="23C29968" w14:textId="0DAD0D3A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8C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AD08CC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A36ED4" w14:paraId="350CA614" w14:textId="77777777" w:rsidTr="0035388D">
        <w:tc>
          <w:tcPr>
            <w:tcW w:w="4531" w:type="dxa"/>
          </w:tcPr>
          <w:p w14:paraId="6040281A" w14:textId="12BCA012" w:rsidR="0035388D" w:rsidRPr="00A36ED4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A36ED4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A36ED4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A36ED4" w14:paraId="30EA2597" w14:textId="77777777" w:rsidTr="0035388D">
        <w:tc>
          <w:tcPr>
            <w:tcW w:w="4531" w:type="dxa"/>
          </w:tcPr>
          <w:p w14:paraId="414C2A2D" w14:textId="6241CD03" w:rsidR="0035388D" w:rsidRPr="00A36ED4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11067D0C" w:rsidR="007C7BA7" w:rsidRPr="00A36ED4" w:rsidRDefault="00A36ED4" w:rsidP="00E87539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2B33311" w14:textId="782C6002" w:rsidR="0035388D" w:rsidRPr="00A36ED4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A36ED4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6F8C1" w14:textId="6164FCF1" w:rsidR="00855836" w:rsidRDefault="00DB2C09" w:rsidP="002D5D5A">
      <w:pPr>
        <w:jc w:val="both"/>
        <w:rPr>
          <w:rFonts w:ascii="Times New Roman" w:hAnsi="Times New Roman" w:cs="Times New Roman"/>
          <w:sz w:val="24"/>
          <w:szCs w:val="24"/>
        </w:rPr>
      </w:pPr>
      <w:r w:rsidRPr="00A36ED4">
        <w:rPr>
          <w:rFonts w:ascii="Times New Roman" w:hAnsi="Times New Roman" w:cs="Times New Roman"/>
          <w:sz w:val="24"/>
          <w:szCs w:val="24"/>
        </w:rPr>
        <w:t>Jánoshalma, 202</w:t>
      </w:r>
      <w:r w:rsidR="007B4D59">
        <w:rPr>
          <w:rFonts w:ascii="Times New Roman" w:hAnsi="Times New Roman" w:cs="Times New Roman"/>
          <w:sz w:val="24"/>
          <w:szCs w:val="24"/>
        </w:rPr>
        <w:t>5</w:t>
      </w:r>
      <w:r w:rsidRPr="00A36ED4">
        <w:rPr>
          <w:rFonts w:ascii="Times New Roman" w:hAnsi="Times New Roman" w:cs="Times New Roman"/>
          <w:sz w:val="24"/>
          <w:szCs w:val="24"/>
        </w:rPr>
        <w:t>.</w:t>
      </w:r>
      <w:r w:rsidR="008E1E51" w:rsidRPr="00A36ED4">
        <w:rPr>
          <w:rFonts w:ascii="Times New Roman" w:hAnsi="Times New Roman" w:cs="Times New Roman"/>
          <w:sz w:val="24"/>
          <w:szCs w:val="24"/>
        </w:rPr>
        <w:t xml:space="preserve"> </w:t>
      </w:r>
      <w:r w:rsidR="007B4D59">
        <w:rPr>
          <w:rFonts w:ascii="Times New Roman" w:hAnsi="Times New Roman" w:cs="Times New Roman"/>
          <w:sz w:val="24"/>
          <w:szCs w:val="24"/>
        </w:rPr>
        <w:t>június</w:t>
      </w:r>
      <w:r w:rsidR="00AD08CC">
        <w:rPr>
          <w:rFonts w:ascii="Times New Roman" w:hAnsi="Times New Roman" w:cs="Times New Roman"/>
          <w:sz w:val="24"/>
          <w:szCs w:val="24"/>
        </w:rPr>
        <w:t xml:space="preserve"> </w:t>
      </w:r>
      <w:r w:rsidR="0093622A">
        <w:rPr>
          <w:rFonts w:ascii="Times New Roman" w:hAnsi="Times New Roman" w:cs="Times New Roman"/>
          <w:sz w:val="24"/>
          <w:szCs w:val="24"/>
        </w:rPr>
        <w:t>20</w:t>
      </w:r>
      <w:r w:rsidR="00395CF4">
        <w:rPr>
          <w:rFonts w:ascii="Times New Roman" w:hAnsi="Times New Roman" w:cs="Times New Roman"/>
          <w:sz w:val="24"/>
          <w:szCs w:val="24"/>
        </w:rPr>
        <w:t>.</w:t>
      </w:r>
    </w:p>
    <w:p w14:paraId="6831C32A" w14:textId="77777777" w:rsidR="00855836" w:rsidRDefault="00855836" w:rsidP="002D5D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11AD97" w14:textId="77777777" w:rsidR="00855836" w:rsidRDefault="00F46D19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  <w:r w:rsidRPr="00A36ED4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114793D3" w14:textId="77777777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2749F38C" w14:textId="77777777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3589A271" w14:textId="77777777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64A59323" w14:textId="0703DDD3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25DB1CDF" w14:textId="77777777" w:rsidR="00395CF4" w:rsidRDefault="00395CF4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73BDEC3E" w14:textId="67C8E99C" w:rsidR="00C5454A" w:rsidRDefault="00C5454A" w:rsidP="00C545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1CEEF9" w14:textId="42EF9109" w:rsidR="00C5454A" w:rsidRPr="00C5454A" w:rsidRDefault="00C5454A" w:rsidP="00C5454A">
      <w:pPr>
        <w:spacing w:after="19"/>
        <w:ind w:left="-5" w:hanging="10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lastRenderedPageBreak/>
        <w:t xml:space="preserve">Tisztelt </w:t>
      </w:r>
      <w:r w:rsidR="008816F0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>Képviselő-testület</w:t>
      </w:r>
      <w:r w:rsidRPr="00C5454A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 xml:space="preserve">! </w:t>
      </w:r>
    </w:p>
    <w:p w14:paraId="6908A863" w14:textId="77777777" w:rsidR="00C5454A" w:rsidRPr="00C5454A" w:rsidRDefault="00C5454A" w:rsidP="00C5454A">
      <w:pPr>
        <w:spacing w:after="55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34258080" w14:textId="4F4CF558" w:rsidR="00C5454A" w:rsidRPr="000E254D" w:rsidRDefault="00DB0690" w:rsidP="000E254D">
      <w:pPr>
        <w:spacing w:after="148" w:line="249" w:lineRule="auto"/>
        <w:ind w:left="11" w:hanging="10"/>
        <w:jc w:val="both"/>
        <w:rPr>
          <w:rFonts w:ascii="Calibri" w:eastAsia="Calibri" w:hAnsi="Calibri" w:cs="Calibri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6A779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Jánoshalma Városi</w:t>
      </w:r>
      <w:r w:rsidR="000B3660" w:rsidRPr="000B366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Önkormányzat Képviselő-testülete </w:t>
      </w:r>
      <w:r w:rsidR="006A779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 </w:t>
      </w:r>
      <w:r w:rsidRPr="006A779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26</w:t>
      </w:r>
      <w:r w:rsidR="000B3660" w:rsidRPr="000B366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9/2024. (XII.</w:t>
      </w:r>
      <w:r w:rsidRPr="006A779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12</w:t>
      </w:r>
      <w:r w:rsidR="000B3660" w:rsidRPr="000B366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.) határozatával döntött a polgármester illetményéről </w:t>
      </w:r>
      <w:r w:rsidRPr="006A779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és </w:t>
      </w:r>
      <w:r w:rsidR="000B3660" w:rsidRPr="000B366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költségtérítéséről, valamint a </w:t>
      </w:r>
      <w:r w:rsidRPr="006A779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270</w:t>
      </w:r>
      <w:r w:rsidR="000B3660" w:rsidRPr="000B366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/2024. (XII.</w:t>
      </w:r>
      <w:r w:rsidRPr="006A779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12</w:t>
      </w:r>
      <w:r w:rsidR="000B3660" w:rsidRPr="000B366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.) határozatával a</w:t>
      </w:r>
      <w:r w:rsidRPr="006A779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főállású</w:t>
      </w:r>
      <w:r w:rsidR="000B3660" w:rsidRPr="000B366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alpolgármester </w:t>
      </w:r>
      <w:r w:rsidRPr="006A779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illetményéről</w:t>
      </w:r>
      <w:r w:rsidR="000B3660" w:rsidRPr="000B366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és költségtérítéséről. </w:t>
      </w:r>
    </w:p>
    <w:p w14:paraId="2D9B748A" w14:textId="77777777" w:rsidR="000B3660" w:rsidRPr="000B3660" w:rsidRDefault="000B3660" w:rsidP="000B3660">
      <w:pPr>
        <w:spacing w:after="15" w:line="249" w:lineRule="auto"/>
        <w:ind w:left="11" w:hanging="10"/>
        <w:jc w:val="both"/>
        <w:rPr>
          <w:rFonts w:ascii="Calibri" w:eastAsia="Calibri" w:hAnsi="Calibri" w:cs="Calibri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0B366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Az Országgyűlés a 2024. évi LVIII. törvénnyel módosította a Magyarország helyi önkormányzatairól szóló 2011. évi CLXXXIX. törvény (a továbbiakban: </w:t>
      </w:r>
      <w:proofErr w:type="spellStart"/>
      <w:r w:rsidRPr="000B366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Mötv</w:t>
      </w:r>
      <w:proofErr w:type="spellEnd"/>
      <w:r w:rsidRPr="000B3660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u-HU"/>
          <w14:ligatures w14:val="standardContextual"/>
        </w:rPr>
        <w:t>.</w:t>
      </w:r>
      <w:r w:rsidRPr="000B366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) egyes rendelkezéseit, így a polgármesteri illetmény megállapítására vonatkozó szabályokat is. </w:t>
      </w:r>
    </w:p>
    <w:p w14:paraId="3FD28BE7" w14:textId="77777777" w:rsidR="000B3660" w:rsidRPr="000B3660" w:rsidRDefault="000B3660" w:rsidP="000B3660">
      <w:pPr>
        <w:spacing w:after="16"/>
        <w:rPr>
          <w:rFonts w:ascii="Calibri" w:eastAsia="Calibri" w:hAnsi="Calibri" w:cs="Calibri"/>
          <w:color w:val="000000"/>
          <w:kern w:val="2"/>
          <w:szCs w:val="24"/>
          <w:lang w:eastAsia="hu-HU"/>
          <w14:ligatures w14:val="standardContextual"/>
        </w:rPr>
      </w:pPr>
      <w:r w:rsidRPr="000B3660">
        <w:rPr>
          <w:rFonts w:ascii="Calibri" w:eastAsia="Calibri" w:hAnsi="Calibri" w:cs="Calibri"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</w:p>
    <w:p w14:paraId="0B4DF87C" w14:textId="64F831BA" w:rsidR="000B3660" w:rsidRPr="000B3660" w:rsidRDefault="000B3660" w:rsidP="000B3660">
      <w:pPr>
        <w:spacing w:after="0"/>
        <w:ind w:left="-5" w:hanging="10"/>
        <w:rPr>
          <w:rFonts w:ascii="Calibri" w:eastAsia="Calibri" w:hAnsi="Calibri" w:cs="Calibri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0B3660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Az </w:t>
      </w:r>
      <w:proofErr w:type="spellStart"/>
      <w:r w:rsidRPr="000B3660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>Mötv</w:t>
      </w:r>
      <w:proofErr w:type="spellEnd"/>
      <w:r w:rsidRPr="000B3660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 71. § (4) bekezdés</w:t>
      </w:r>
      <w:r w:rsidR="006A779D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>ét</w:t>
      </w:r>
      <w:r w:rsidRPr="000B3660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u-HU"/>
          <w14:ligatures w14:val="standardContextual"/>
        </w:rPr>
        <w:t xml:space="preserve"> az alábbiak szerint módosította: </w:t>
      </w:r>
    </w:p>
    <w:p w14:paraId="49425F2C" w14:textId="77777777" w:rsidR="000B3660" w:rsidRPr="000B3660" w:rsidRDefault="000B3660" w:rsidP="000B3660">
      <w:pPr>
        <w:spacing w:after="10" w:line="249" w:lineRule="auto"/>
        <w:ind w:left="-5" w:hanging="10"/>
        <w:rPr>
          <w:rFonts w:ascii="Calibri" w:eastAsia="Calibri" w:hAnsi="Calibri" w:cs="Calibri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0B3660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„(4) A polgármester megbízatásának időtartamára havonta  </w:t>
      </w:r>
    </w:p>
    <w:p w14:paraId="124A08AF" w14:textId="77777777" w:rsidR="000B3660" w:rsidRPr="000B3660" w:rsidRDefault="000B3660" w:rsidP="0093622A">
      <w:pPr>
        <w:numPr>
          <w:ilvl w:val="0"/>
          <w:numId w:val="13"/>
        </w:numPr>
        <w:spacing w:after="10" w:line="249" w:lineRule="auto"/>
        <w:ind w:hanging="388"/>
        <w:jc w:val="both"/>
        <w:rPr>
          <w:rFonts w:ascii="Calibri" w:eastAsia="Calibri" w:hAnsi="Calibri" w:cs="Calibri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0B3660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az 500 fő és az az alatti lakosságszámú település esetében a nemzetgazdasági átlagkereset </w:t>
      </w:r>
    </w:p>
    <w:p w14:paraId="3D3BD20E" w14:textId="77777777" w:rsidR="000B3660" w:rsidRPr="000B3660" w:rsidRDefault="000B3660" w:rsidP="0093622A">
      <w:pPr>
        <w:spacing w:after="10" w:line="249" w:lineRule="auto"/>
        <w:ind w:left="426" w:hanging="10"/>
        <w:jc w:val="both"/>
        <w:rPr>
          <w:rFonts w:ascii="Calibri" w:eastAsia="Calibri" w:hAnsi="Calibri" w:cs="Calibri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0B3660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1,5-szeresének;  </w:t>
      </w:r>
    </w:p>
    <w:p w14:paraId="3AF62A91" w14:textId="77777777" w:rsidR="000B3660" w:rsidRPr="000B3660" w:rsidRDefault="000B3660" w:rsidP="0093622A">
      <w:pPr>
        <w:numPr>
          <w:ilvl w:val="0"/>
          <w:numId w:val="13"/>
        </w:numPr>
        <w:spacing w:after="10" w:line="249" w:lineRule="auto"/>
        <w:ind w:hanging="388"/>
        <w:jc w:val="both"/>
        <w:rPr>
          <w:rFonts w:ascii="Calibri" w:eastAsia="Calibri" w:hAnsi="Calibri" w:cs="Calibri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0B3660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az 501–1500 fő közötti lakosságszámú település esetében a nemzetgazdasági átlagkereset </w:t>
      </w:r>
    </w:p>
    <w:p w14:paraId="10CBE175" w14:textId="77777777" w:rsidR="000B3660" w:rsidRPr="000B3660" w:rsidRDefault="000B3660" w:rsidP="0093622A">
      <w:pPr>
        <w:spacing w:after="10" w:line="249" w:lineRule="auto"/>
        <w:ind w:left="426" w:hanging="10"/>
        <w:jc w:val="both"/>
        <w:rPr>
          <w:rFonts w:ascii="Calibri" w:eastAsia="Calibri" w:hAnsi="Calibri" w:cs="Calibri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0B3660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1,75-szeresének;  </w:t>
      </w:r>
    </w:p>
    <w:p w14:paraId="789504BE" w14:textId="4A67B21D" w:rsidR="000B3660" w:rsidRPr="000B3660" w:rsidRDefault="000B3660" w:rsidP="0093622A">
      <w:pPr>
        <w:numPr>
          <w:ilvl w:val="0"/>
          <w:numId w:val="13"/>
        </w:numPr>
        <w:spacing w:after="10" w:line="249" w:lineRule="auto"/>
        <w:ind w:hanging="388"/>
        <w:jc w:val="both"/>
        <w:rPr>
          <w:rFonts w:ascii="Calibri" w:eastAsia="Calibri" w:hAnsi="Calibri" w:cs="Calibri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0B3660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u-HU"/>
          <w14:ligatures w14:val="standardContextual"/>
        </w:rPr>
        <w:t>az 1501–2000 fő közötti lakosságszámú település esetében a nemzetgazdasági</w:t>
      </w:r>
      <w:r w:rsidR="0093622A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 </w:t>
      </w:r>
      <w:r w:rsidRPr="000B3660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átlagkereset kétszeresének;  </w:t>
      </w:r>
    </w:p>
    <w:p w14:paraId="07E3D28E" w14:textId="77777777" w:rsidR="000B3660" w:rsidRPr="000B3660" w:rsidRDefault="000B3660" w:rsidP="0093622A">
      <w:pPr>
        <w:numPr>
          <w:ilvl w:val="0"/>
          <w:numId w:val="13"/>
        </w:numPr>
        <w:spacing w:after="10" w:line="249" w:lineRule="auto"/>
        <w:ind w:hanging="388"/>
        <w:jc w:val="both"/>
        <w:rPr>
          <w:rFonts w:ascii="Calibri" w:eastAsia="Calibri" w:hAnsi="Calibri" w:cs="Calibri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0B3660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a 2001–5000 fő közötti lakosságszámú település esetében a nemzetgazdasági átlagkereset </w:t>
      </w:r>
    </w:p>
    <w:p w14:paraId="4A1149DB" w14:textId="77777777" w:rsidR="000B3660" w:rsidRPr="000B3660" w:rsidRDefault="000B3660" w:rsidP="0093622A">
      <w:pPr>
        <w:spacing w:after="10" w:line="249" w:lineRule="auto"/>
        <w:ind w:left="426" w:hanging="10"/>
        <w:jc w:val="both"/>
        <w:rPr>
          <w:rFonts w:ascii="Calibri" w:eastAsia="Calibri" w:hAnsi="Calibri" w:cs="Calibri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0B3660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2,25-szeresének;  </w:t>
      </w:r>
    </w:p>
    <w:p w14:paraId="144B4036" w14:textId="77777777" w:rsidR="000B3660" w:rsidRPr="000B3660" w:rsidRDefault="000B3660" w:rsidP="0093622A">
      <w:pPr>
        <w:numPr>
          <w:ilvl w:val="0"/>
          <w:numId w:val="13"/>
        </w:numPr>
        <w:spacing w:after="0" w:line="238" w:lineRule="auto"/>
        <w:ind w:hanging="388"/>
        <w:jc w:val="both"/>
        <w:rPr>
          <w:rFonts w:ascii="Calibri" w:eastAsia="Calibri" w:hAnsi="Calibri" w:cs="Calibri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0B3660">
        <w:rPr>
          <w:rFonts w:ascii="Times New Roman" w:eastAsia="Times New Roman" w:hAnsi="Times New Roman" w:cs="Times New Roman"/>
          <w:b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az 5001–10 000 fő közötti lakosságszámú település esetében a nemzetgazdasági átlagkereset két és félszeresének;  </w:t>
      </w:r>
    </w:p>
    <w:p w14:paraId="25EB0F71" w14:textId="77777777" w:rsidR="000B3660" w:rsidRPr="000B3660" w:rsidRDefault="000B3660" w:rsidP="0093622A">
      <w:pPr>
        <w:numPr>
          <w:ilvl w:val="0"/>
          <w:numId w:val="13"/>
        </w:numPr>
        <w:spacing w:after="10" w:line="249" w:lineRule="auto"/>
        <w:ind w:hanging="388"/>
        <w:jc w:val="both"/>
        <w:rPr>
          <w:rFonts w:ascii="Calibri" w:eastAsia="Calibri" w:hAnsi="Calibri" w:cs="Calibri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0B3660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a 10 001–30 000 fő közötti lakosságszámú település esetében a nemzetgazdasági átlagkereset háromszorosának;  </w:t>
      </w:r>
    </w:p>
    <w:p w14:paraId="45BC21E4" w14:textId="77777777" w:rsidR="000B3660" w:rsidRPr="000B3660" w:rsidRDefault="000B3660" w:rsidP="0093622A">
      <w:pPr>
        <w:numPr>
          <w:ilvl w:val="0"/>
          <w:numId w:val="13"/>
        </w:numPr>
        <w:spacing w:after="10" w:line="249" w:lineRule="auto"/>
        <w:ind w:hanging="388"/>
        <w:jc w:val="both"/>
        <w:rPr>
          <w:rFonts w:ascii="Calibri" w:eastAsia="Calibri" w:hAnsi="Calibri" w:cs="Calibri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0B3660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a 30 000 fő feletti lakosságszámú település esetében a nemzetgazdasági átlagkereset három és félszeresének megfelelő összegű illetményre jogosult.  </w:t>
      </w:r>
    </w:p>
    <w:p w14:paraId="26CD5A37" w14:textId="77777777" w:rsidR="006442D0" w:rsidRPr="006442D0" w:rsidRDefault="006442D0" w:rsidP="00644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C2FA667" w14:textId="37CA58FD" w:rsidR="000B3660" w:rsidRPr="000B3660" w:rsidRDefault="006442D0" w:rsidP="000B3660">
      <w:pPr>
        <w:spacing w:after="0" w:line="238" w:lineRule="auto"/>
        <w:ind w:right="2"/>
        <w:jc w:val="both"/>
        <w:rPr>
          <w:rFonts w:ascii="Calibri" w:eastAsia="Calibri" w:hAnsi="Calibri" w:cs="Calibri"/>
          <w:color w:val="000000"/>
          <w:kern w:val="2"/>
          <w:szCs w:val="24"/>
          <w:lang w:eastAsia="hu-HU"/>
          <w14:ligatures w14:val="standardContextual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. 71. §-a kiegészült egy értelmező rendelkezéssel, melyet a (4a) bekezdés tartalmaz. Ez meghatározza, hogy a polgármester illetményének számításánál a tárgyévet megelőző évnek a január-decemberre, a teljes munkaidőben alkalmazásban állók bruttó átlagkeresetére a legalább 5 főt foglalkoztató vállalkozásoknál, a költségvetési intézményeknél és a foglalkoztatás szempontjából jelentős nonprofit szervezeteknél a Központi Statisztikai Hivatal által meghatározott nemzetgazdasági átlagkeresetet kell alapul venni.</w:t>
      </w:r>
      <w:r w:rsidR="000B3660" w:rsidRPr="000B3660">
        <w:rPr>
          <w:rFonts w:ascii="Times New Roman" w:eastAsia="Times New Roman" w:hAnsi="Times New Roman" w:cs="Times New Roman"/>
          <w:b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 A nemzetgazdasági átlagkereset alapján számított illetményre a polgármester a tárgyév július 1-jétől jogosult</w:t>
      </w:r>
      <w:r w:rsidR="000B3660" w:rsidRPr="000B3660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u-HU"/>
          <w14:ligatures w14:val="standardContextual"/>
        </w:rPr>
        <w:t xml:space="preserve">.  </w:t>
      </w:r>
    </w:p>
    <w:p w14:paraId="2F0AB84A" w14:textId="4B0FCA22" w:rsidR="006442D0" w:rsidRPr="006442D0" w:rsidRDefault="006442D0" w:rsidP="00644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91B4CD" w14:textId="7C524290" w:rsidR="006442D0" w:rsidRPr="006442D0" w:rsidRDefault="006442D0" w:rsidP="00644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Központi Statisztikai Hivatal hivatalos közleménye alapján – amely a </w:t>
      </w:r>
      <w:r w:rsidR="00FA74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 Közlöny </w:t>
      </w: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Hivatalos Értesítő 202</w:t>
      </w:r>
      <w:r w:rsidR="006A779D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1</w:t>
      </w:r>
      <w:r w:rsidR="006A779D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számában jelent meg – a 202</w:t>
      </w:r>
      <w:r w:rsidR="006A779D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évre vonatkozó havi bruttó átlagkereset (nemzetgazdasági átlagkereset) – </w:t>
      </w:r>
      <w:r w:rsidR="0093622A">
        <w:rPr>
          <w:rFonts w:ascii="Times New Roman" w:eastAsia="Times New Roman" w:hAnsi="Times New Roman" w:cs="Times New Roman"/>
          <w:sz w:val="24"/>
          <w:szCs w:val="24"/>
          <w:lang w:eastAsia="hu-HU"/>
        </w:rPr>
        <w:t>667</w:t>
      </w:r>
      <w:r w:rsidR="0093622A"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3622A">
        <w:rPr>
          <w:rFonts w:ascii="Times New Roman" w:eastAsia="Times New Roman" w:hAnsi="Times New Roman" w:cs="Times New Roman"/>
          <w:sz w:val="24"/>
          <w:szCs w:val="24"/>
          <w:lang w:eastAsia="hu-HU"/>
        </w:rPr>
        <w:t>365</w:t>
      </w:r>
      <w:r w:rsidR="0093622A"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, -</w:t>
      </w: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Ft volt.</w:t>
      </w:r>
    </w:p>
    <w:p w14:paraId="78C679A0" w14:textId="77777777" w:rsidR="006442D0" w:rsidRPr="006442D0" w:rsidRDefault="006442D0" w:rsidP="00644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34D4CD" w14:textId="2B1B309B" w:rsidR="006442D0" w:rsidRDefault="006442D0" w:rsidP="00644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93622A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épviselő-testületnek továbbra sincs mérlegelési lehetősége a kérdésben, viszont alakszerű határozatban deklarálnia kell az </w:t>
      </w:r>
      <w:proofErr w:type="spellStart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. rendelkezései alapján, hogy milyen összegű illetmény illeti meg a település polgármesterét.</w:t>
      </w:r>
    </w:p>
    <w:p w14:paraId="259E3E9B" w14:textId="77777777" w:rsidR="00DF5DDE" w:rsidRDefault="00DF5DDE" w:rsidP="00644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6E42E72" w14:textId="77777777" w:rsidR="00DF5DDE" w:rsidRPr="00DF5DDE" w:rsidRDefault="00DF5DDE" w:rsidP="00DF5D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F5DD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DF5DD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Kttv</w:t>
      </w:r>
      <w:proofErr w:type="spellEnd"/>
      <w:r w:rsidRPr="00DF5DD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131.§ (1) bekezdése szerint az illetményt száz forintra kerekítve kell megállapítani.</w:t>
      </w:r>
    </w:p>
    <w:p w14:paraId="782DEA38" w14:textId="77777777" w:rsidR="006442D0" w:rsidRPr="006442D0" w:rsidRDefault="006442D0" w:rsidP="00644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14:paraId="147F67BF" w14:textId="7D772C01" w:rsidR="006442D0" w:rsidRPr="006442D0" w:rsidRDefault="006442D0" w:rsidP="006442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illetménye a módosított és fentebb ismertetett jogszabályi rendelkezések alapján tehát 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bruttó </w:t>
      </w:r>
      <w:r w:rsidR="0093622A"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1.</w:t>
      </w:r>
      <w:r w:rsidR="0093622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668</w:t>
      </w:r>
      <w:r w:rsidR="0093622A"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.</w:t>
      </w:r>
      <w:r w:rsidR="0093622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40</w:t>
      </w:r>
      <w:r w:rsidR="0093622A"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0</w:t>
      </w:r>
      <w:r w:rsidR="0093622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,</w:t>
      </w:r>
      <w:r w:rsidR="0093622A"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 -</w:t>
      </w:r>
      <w:r w:rsidR="0049727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Ft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76BBD889" w14:textId="77777777" w:rsidR="006442D0" w:rsidRPr="006442D0" w:rsidRDefault="006442D0" w:rsidP="006442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1F6EEAEB" w14:textId="77777777" w:rsidR="006442D0" w:rsidRDefault="006442D0" w:rsidP="00644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Az </w:t>
      </w:r>
      <w:proofErr w:type="spellStart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. 71. § (6) bekezdése változatlan tartalommal rögzíti, hogy a polgármester havonta az illetményének 15%-</w:t>
      </w:r>
      <w:proofErr w:type="spellStart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ában</w:t>
      </w:r>
      <w:proofErr w:type="spellEnd"/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összegű költségtérítésre jogosult.</w:t>
      </w:r>
    </w:p>
    <w:p w14:paraId="3C870E7F" w14:textId="77777777" w:rsidR="00DF5DDE" w:rsidRPr="006442D0" w:rsidRDefault="00DF5DDE" w:rsidP="00644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D37099E" w14:textId="68A9F759" w:rsidR="006442D0" w:rsidRPr="006442D0" w:rsidRDefault="006442D0" w:rsidP="006442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jogszabály alapján a polgármester 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költségtérítése tehát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bruttó </w:t>
      </w:r>
      <w:r w:rsidR="0093622A"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2</w:t>
      </w:r>
      <w:r w:rsidR="0093622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5</w:t>
      </w:r>
      <w:r w:rsidR="0093622A"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0.</w:t>
      </w:r>
      <w:r w:rsidR="0093622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260,</w:t>
      </w:r>
      <w:r w:rsidR="0093622A"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 -</w:t>
      </w:r>
      <w:r w:rsidR="0049727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Ft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15B5E100" w14:textId="2443EEB0" w:rsidR="00251293" w:rsidRPr="00DF5DDE" w:rsidRDefault="00251293" w:rsidP="00DF5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2BD8CE54" w14:textId="77777777" w:rsidR="00FC685E" w:rsidRPr="006442D0" w:rsidRDefault="00FC685E" w:rsidP="00FC685E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 közszolgálati tisztviselőkről szóló 2011. évi CXCIX. törvény (a továbbiakban: </w:t>
      </w:r>
      <w:proofErr w:type="spellStart"/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Kttv</w:t>
      </w:r>
      <w:proofErr w:type="spellEnd"/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.) 225/L. § (1) bekezdése szerint a polgármester foglalkoztatási jogviszonyára is megfelelően kell alkalmazni a </w:t>
      </w:r>
      <w:proofErr w:type="spellStart"/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Kttv</w:t>
      </w:r>
      <w:proofErr w:type="spellEnd"/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. 141. §-t, az idegennyelv-tudási pótlék szabályait. </w:t>
      </w:r>
    </w:p>
    <w:p w14:paraId="37702D42" w14:textId="77777777" w:rsidR="00FC685E" w:rsidRPr="006442D0" w:rsidRDefault="00FC685E" w:rsidP="00FC685E">
      <w:pPr>
        <w:spacing w:after="61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78B087B8" w14:textId="77777777" w:rsidR="00DF5DDE" w:rsidRDefault="00FC685E" w:rsidP="00FC685E">
      <w:pPr>
        <w:spacing w:after="46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 </w:t>
      </w:r>
      <w:proofErr w:type="spellStart"/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Kttv</w:t>
      </w:r>
      <w:proofErr w:type="spellEnd"/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. 141. § (6) bekezdése úgy rendelkezik, hogy az angol, francia, német, arab, kínai és orosz nyelvek tekintetében a pótlék alanyi jogon jár, amelynek mértéke </w:t>
      </w:r>
      <w:proofErr w:type="spellStart"/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nyelvvizsgánként</w:t>
      </w:r>
      <w:proofErr w:type="spellEnd"/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6585050E" w14:textId="5D289387" w:rsidR="00FC685E" w:rsidRPr="000E254D" w:rsidRDefault="00FC685E" w:rsidP="00FC685E">
      <w:pPr>
        <w:spacing w:after="46" w:line="267" w:lineRule="auto"/>
        <w:ind w:left="-7" w:hanging="8"/>
        <w:jc w:val="both"/>
        <w:rPr>
          <w:rFonts w:ascii="Times New Roman" w:eastAsia="Times New Roman" w:hAnsi="Times New Roman" w:cs="Times New Roman"/>
          <w:iCs/>
          <w:color w:val="000000"/>
          <w:kern w:val="2"/>
          <w:sz w:val="24"/>
          <w:lang w:eastAsia="hu-HU"/>
          <w14:ligatures w14:val="standardContextual"/>
        </w:rPr>
      </w:pPr>
      <w:r w:rsidRPr="000E254D">
        <w:rPr>
          <w:rFonts w:ascii="Times New Roman" w:eastAsia="Times New Roman" w:hAnsi="Times New Roman" w:cs="Times New Roman"/>
          <w:iCs/>
          <w:color w:val="000000"/>
          <w:kern w:val="2"/>
          <w:sz w:val="24"/>
          <w:lang w:eastAsia="hu-HU"/>
          <w14:ligatures w14:val="standardContextual"/>
        </w:rPr>
        <w:t xml:space="preserve">a) komplex felsőfokú (C1) nyelvvizsga esetében az illetményalap 100%-a, </w:t>
      </w:r>
    </w:p>
    <w:p w14:paraId="3B1FE040" w14:textId="77777777" w:rsidR="00FC685E" w:rsidRPr="000E254D" w:rsidRDefault="00FC685E" w:rsidP="00FC685E">
      <w:pPr>
        <w:numPr>
          <w:ilvl w:val="0"/>
          <w:numId w:val="12"/>
        </w:numPr>
        <w:spacing w:after="31" w:line="267" w:lineRule="auto"/>
        <w:ind w:hanging="257"/>
        <w:jc w:val="both"/>
        <w:rPr>
          <w:rFonts w:ascii="Times New Roman" w:eastAsia="Times New Roman" w:hAnsi="Times New Roman" w:cs="Times New Roman"/>
          <w:iCs/>
          <w:color w:val="000000"/>
          <w:kern w:val="2"/>
          <w:sz w:val="24"/>
          <w:lang w:eastAsia="hu-HU"/>
          <w14:ligatures w14:val="standardContextual"/>
        </w:rPr>
      </w:pPr>
      <w:r w:rsidRPr="000E254D">
        <w:rPr>
          <w:rFonts w:ascii="Times New Roman" w:eastAsia="Times New Roman" w:hAnsi="Times New Roman" w:cs="Times New Roman"/>
          <w:iCs/>
          <w:color w:val="000000"/>
          <w:kern w:val="2"/>
          <w:sz w:val="24"/>
          <w:lang w:eastAsia="hu-HU"/>
          <w14:ligatures w14:val="standardContextual"/>
        </w:rPr>
        <w:t xml:space="preserve">komplex középfokú (B2) nyelvvizsga esetében az illetményalap 60%-a, </w:t>
      </w:r>
    </w:p>
    <w:p w14:paraId="50EABBE2" w14:textId="77777777" w:rsidR="00FC685E" w:rsidRDefault="00FC685E" w:rsidP="00FC685E">
      <w:pPr>
        <w:numPr>
          <w:ilvl w:val="0"/>
          <w:numId w:val="12"/>
        </w:numPr>
        <w:spacing w:after="5" w:line="267" w:lineRule="auto"/>
        <w:ind w:hanging="257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0E254D">
        <w:rPr>
          <w:rFonts w:ascii="Times New Roman" w:eastAsia="Times New Roman" w:hAnsi="Times New Roman" w:cs="Times New Roman"/>
          <w:iCs/>
          <w:color w:val="000000"/>
          <w:kern w:val="2"/>
          <w:sz w:val="24"/>
          <w:lang w:eastAsia="hu-HU"/>
          <w14:ligatures w14:val="standardContextual"/>
        </w:rPr>
        <w:t>komplex alapfokú (B1) nyelvvizsga esetében az illetményalap 15%-a.</w:t>
      </w:r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4AEF060B" w14:textId="77777777" w:rsidR="00DF5DDE" w:rsidRPr="006442D0" w:rsidRDefault="00DF5DDE" w:rsidP="00DF5DDE">
      <w:pPr>
        <w:spacing w:after="5" w:line="267" w:lineRule="auto"/>
        <w:ind w:left="257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</w:p>
    <w:p w14:paraId="5836B5A0" w14:textId="05172A97" w:rsidR="00FC685E" w:rsidRPr="00C5454A" w:rsidRDefault="00FC685E" w:rsidP="00FC685E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Az illetményalap - a költségvetési törvényben foglaltak szerint - 202</w:t>
      </w:r>
      <w:r w:rsidR="00FA743C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5</w:t>
      </w:r>
      <w:r w:rsidRP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. évben 38.650.-Ft.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45E2A3E0" w14:textId="77777777" w:rsidR="00FC685E" w:rsidRPr="00C5454A" w:rsidRDefault="00FC685E" w:rsidP="00FC685E">
      <w:pPr>
        <w:spacing w:after="21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22B59FAB" w14:textId="385C3D85" w:rsidR="00FC685E" w:rsidRPr="00E6156B" w:rsidRDefault="00FC685E" w:rsidP="00FC685E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Lengyel Endre polgármester rendelkezik </w:t>
      </w:r>
      <w:r w:rsidR="00DF5DDE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egy </w:t>
      </w:r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felsőfokú és</w:t>
      </w:r>
      <w:r w:rsidR="00DF5DDE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egy </w:t>
      </w:r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középfokú komplex nyelvvizsgával, így idegennyelvtudási pótlékra jogosult, amelynek összege - a jogszabályi rendelkezések figyelembe vételével </w:t>
      </w:r>
    </w:p>
    <w:p w14:paraId="64DEF1CF" w14:textId="06AEA203" w:rsidR="00FC685E" w:rsidRPr="00E6156B" w:rsidRDefault="00FC685E" w:rsidP="00FC685E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- havi bruttó </w:t>
      </w:r>
      <w:r w:rsidR="0093622A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38.650, -</w:t>
      </w:r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Ft felsőfokú nyelvvizsga után és</w:t>
      </w:r>
    </w:p>
    <w:p w14:paraId="2CBB2E0D" w14:textId="1B5553E1" w:rsidR="00FC685E" w:rsidRPr="00E6156B" w:rsidRDefault="00FC685E" w:rsidP="00FC685E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- havi bruttó </w:t>
      </w:r>
      <w:r w:rsidR="0093622A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23.190, -</w:t>
      </w:r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Ft a középfokú nyelvvizsga után.</w:t>
      </w:r>
    </w:p>
    <w:p w14:paraId="23E274C7" w14:textId="77777777" w:rsidR="00FC685E" w:rsidRPr="00E6156B" w:rsidRDefault="00FC685E" w:rsidP="00FC685E">
      <w:pPr>
        <w:spacing w:after="14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E6156B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41A6B7C8" w14:textId="633C2497" w:rsidR="00FC685E" w:rsidRDefault="006442D0" w:rsidP="00FC685E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</w:pPr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A</w:t>
      </w:r>
      <w:r w:rsidR="00FC685E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polgármester idegennyelv-tudási </w:t>
      </w:r>
      <w:proofErr w:type="spellStart"/>
      <w:r w:rsidR="00FC685E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pótlék</w:t>
      </w:r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a</w:t>
      </w:r>
      <w:proofErr w:type="spellEnd"/>
      <w:r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="00FC685E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-</w:t>
      </w:r>
      <w:r w:rsidR="00E6156B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felsőfokú </w:t>
      </w:r>
      <w:r w:rsidR="00FC685E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angol </w:t>
      </w:r>
      <w:r w:rsidR="00E6156B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és német </w:t>
      </w:r>
      <w:r w:rsidR="00FC685E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középfokú komplex nyelvvizsgájára tekintettel</w:t>
      </w:r>
      <w:r w:rsidR="00FC685E" w:rsidRPr="00691EA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Pr="00691EA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–</w:t>
      </w:r>
      <w:r w:rsidR="00FC685E" w:rsidRPr="00691EA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Pr="00691EA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összesen </w:t>
      </w:r>
      <w:r w:rsidR="00FC685E" w:rsidRPr="00691EA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havi bruttó </w:t>
      </w:r>
      <w:r w:rsidR="0093622A" w:rsidRPr="00691EA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61.840, -</w:t>
      </w:r>
      <w:r w:rsidR="0049727B" w:rsidRPr="00691EA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Pr="00691EA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Ft</w:t>
      </w:r>
      <w:r w:rsidR="00FC685E" w:rsidRPr="00691EA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.</w:t>
      </w:r>
      <w:r w:rsidR="00FC685E" w:rsidRPr="00C5454A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378D5AE2" w14:textId="77777777" w:rsidR="00FA743C" w:rsidRDefault="00FA743C" w:rsidP="00FC685E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</w:pPr>
    </w:p>
    <w:p w14:paraId="3A07A12E" w14:textId="6FB9EF0C" w:rsidR="00FA743C" w:rsidRPr="006442D0" w:rsidRDefault="00FA743C" w:rsidP="00FA74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fentiek alapján a polgármester havi illetménye, illetve költségtérítése </w:t>
      </w:r>
      <w:r w:rsidRPr="00FA74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2025. július 1. napjától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mindösszesen bruttó </w:t>
      </w:r>
      <w:r w:rsidR="009362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1.980.500,</w:t>
      </w:r>
      <w:r w:rsidR="0093622A"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Ft.</w:t>
      </w:r>
    </w:p>
    <w:p w14:paraId="0423A984" w14:textId="77777777" w:rsidR="00DB0690" w:rsidRDefault="00DB0690" w:rsidP="000E254D">
      <w:pPr>
        <w:spacing w:after="5" w:line="267" w:lineRule="auto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</w:pPr>
    </w:p>
    <w:p w14:paraId="49CCA89F" w14:textId="143CE2BF" w:rsidR="00DB0690" w:rsidRDefault="00DB0690" w:rsidP="000E254D">
      <w:pPr>
        <w:spacing w:after="50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 </w:t>
      </w:r>
      <w:proofErr w:type="spellStart"/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Mötv</w:t>
      </w:r>
      <w:proofErr w:type="spellEnd"/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. 80. § (1) bekezdése alapján a főállású alpolgármester illetményének összegét a polgármester illetményének 70-90 %-a közötti összegben, a képviselő-testület állapítja meg. </w:t>
      </w:r>
      <w:r w:rsidR="00FA743C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Eddig az alpolgármester illetménye a polgármester illetményének 90%-ban került megállapításra, melynek alapján a főállású alpolgármester illetménye </w:t>
      </w:r>
      <w:r w:rsidR="00FA743C" w:rsidRPr="00AB33F3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bruttó </w:t>
      </w:r>
      <w:r w:rsidR="0093622A" w:rsidRPr="00AB33F3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1.501.</w:t>
      </w:r>
      <w:r w:rsidR="0093622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600</w:t>
      </w:r>
      <w:r w:rsidR="0093622A" w:rsidRPr="00AB33F3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, -</w:t>
      </w:r>
      <w:r w:rsidR="00FA743C" w:rsidRPr="00AB33F3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 Ft.</w:t>
      </w:r>
    </w:p>
    <w:p w14:paraId="55D0494E" w14:textId="77777777" w:rsidR="000E254D" w:rsidRPr="00C5454A" w:rsidRDefault="000E254D" w:rsidP="000E254D">
      <w:pPr>
        <w:spacing w:after="50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</w:p>
    <w:p w14:paraId="4B6DABC9" w14:textId="77777777" w:rsidR="00DB0690" w:rsidRDefault="00DB0690" w:rsidP="00DB0690">
      <w:pPr>
        <w:spacing w:after="47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A </w:t>
      </w:r>
      <w:proofErr w:type="spellStart"/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Mötv</w:t>
      </w:r>
      <w:proofErr w:type="spellEnd"/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. 80. § (3) bekezdése szerint a főállású alpolgármester havonta illetményének 15%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-</w:t>
      </w:r>
      <w:proofErr w:type="spellStart"/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ában</w:t>
      </w:r>
      <w:proofErr w:type="spellEnd"/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meghatározott összegű költségtérítésre jogosult. </w:t>
      </w:r>
    </w:p>
    <w:p w14:paraId="4964178F" w14:textId="77777777" w:rsidR="00DB0690" w:rsidRDefault="00DB0690" w:rsidP="00DB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E8A51D" w14:textId="6B76AFE2" w:rsidR="00DB0690" w:rsidRPr="006442D0" w:rsidRDefault="00DB0690" w:rsidP="00DB0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jogszabály alapján a polgármester </w:t>
      </w:r>
      <w:r w:rsidRPr="00F44C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költségtérítése az </w:t>
      </w:r>
      <w:r w:rsidR="0093622A" w:rsidRPr="00F44C29"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  <w:r w:rsidR="0093622A">
        <w:rPr>
          <w:rFonts w:ascii="Times New Roman" w:eastAsia="Times New Roman" w:hAnsi="Times New Roman" w:cs="Times New Roman"/>
          <w:sz w:val="24"/>
          <w:szCs w:val="24"/>
          <w:lang w:eastAsia="hu-HU"/>
        </w:rPr>
        <w:t>501</w:t>
      </w:r>
      <w:r w:rsidR="0093622A" w:rsidRPr="00F44C2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3622A">
        <w:rPr>
          <w:rFonts w:ascii="Times New Roman" w:eastAsia="Times New Roman" w:hAnsi="Times New Roman" w:cs="Times New Roman"/>
          <w:sz w:val="24"/>
          <w:szCs w:val="24"/>
          <w:lang w:eastAsia="hu-HU"/>
        </w:rPr>
        <w:t>600</w:t>
      </w:r>
      <w:r w:rsidR="0093622A" w:rsidRPr="00F44C29">
        <w:rPr>
          <w:rFonts w:ascii="Times New Roman" w:eastAsia="Times New Roman" w:hAnsi="Times New Roman" w:cs="Times New Roman"/>
          <w:sz w:val="24"/>
          <w:szCs w:val="24"/>
          <w:lang w:eastAsia="hu-HU"/>
        </w:rPr>
        <w:t>, -</w:t>
      </w:r>
      <w:r w:rsidRPr="00F44C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illetményt alapul véve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havi bruttó </w:t>
      </w:r>
      <w:r w:rsidR="0093622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225.240,</w:t>
      </w:r>
      <w:r w:rsidR="0093622A"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 -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Ft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3B130D0C" w14:textId="77777777" w:rsidR="00DB0690" w:rsidRPr="006442D0" w:rsidRDefault="00DB0690" w:rsidP="00DB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E85216" w14:textId="13FA1450" w:rsidR="00DB0690" w:rsidRPr="006442D0" w:rsidRDefault="00DB0690" w:rsidP="00DB0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fentiek alapján a </w:t>
      </w:r>
      <w:r w:rsidR="00FA743C">
        <w:rPr>
          <w:rFonts w:ascii="Times New Roman" w:eastAsia="Times New Roman" w:hAnsi="Times New Roman" w:cs="Times New Roman"/>
          <w:sz w:val="24"/>
          <w:szCs w:val="24"/>
          <w:lang w:eastAsia="hu-HU"/>
        </w:rPr>
        <w:t>főállású al</w:t>
      </w:r>
      <w:r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polgármester havi illetménye, illetve költségtérítése </w:t>
      </w:r>
      <w:r w:rsidR="00FA743C" w:rsidRPr="00FA743C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2025. július 1. napjától</w:t>
      </w:r>
      <w:r w:rsidR="00FA743C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mindösszesen bruttó </w:t>
      </w:r>
      <w:r w:rsidR="009362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1.726.840,</w:t>
      </w:r>
      <w:r w:rsidR="0093622A"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Pr="006442D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Ft.</w:t>
      </w:r>
    </w:p>
    <w:p w14:paraId="7255749D" w14:textId="77777777" w:rsidR="00DB0690" w:rsidRPr="00C5454A" w:rsidRDefault="00DB0690" w:rsidP="00FC685E">
      <w:pPr>
        <w:spacing w:after="5" w:line="267" w:lineRule="auto"/>
        <w:ind w:left="-7" w:hanging="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</w:p>
    <w:p w14:paraId="03D6E2E2" w14:textId="77777777" w:rsidR="00251293" w:rsidRPr="00724452" w:rsidRDefault="00251293" w:rsidP="00251293">
      <w:pPr>
        <w:spacing w:after="0"/>
        <w:jc w:val="both"/>
        <w:rPr>
          <w:rFonts w:ascii="Times New Roman" w:eastAsia="Calibri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724452">
        <w:rPr>
          <w:rFonts w:ascii="Times New Roman" w:eastAsia="Calibri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0D086695" w14:textId="5D47ACEA" w:rsidR="0093622A" w:rsidRPr="003609DD" w:rsidRDefault="0093622A" w:rsidP="0093622A">
      <w:pPr>
        <w:jc w:val="both"/>
        <w:rPr>
          <w:rFonts w:ascii="Times New Roman" w:hAnsi="Times New Roman" w:cs="Times New Roman"/>
          <w:sz w:val="24"/>
          <w:szCs w:val="24"/>
        </w:rPr>
      </w:pPr>
      <w:r w:rsidRPr="003609DD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8816F0">
        <w:rPr>
          <w:rFonts w:ascii="Times New Roman" w:hAnsi="Times New Roman" w:cs="Times New Roman"/>
          <w:sz w:val="24"/>
          <w:szCs w:val="24"/>
        </w:rPr>
        <w:t>Képviselő-testületet</w:t>
      </w:r>
      <w:r w:rsidRPr="003609DD">
        <w:rPr>
          <w:rFonts w:ascii="Times New Roman" w:hAnsi="Times New Roman" w:cs="Times New Roman"/>
          <w:sz w:val="24"/>
          <w:szCs w:val="24"/>
        </w:rPr>
        <w:t>, hogy az előterjesztést megvitatni és az alábbi határozati javaslato</w:t>
      </w:r>
      <w:r>
        <w:rPr>
          <w:rFonts w:ascii="Times New Roman" w:hAnsi="Times New Roman" w:cs="Times New Roman"/>
          <w:sz w:val="24"/>
          <w:szCs w:val="24"/>
        </w:rPr>
        <w:t>ka</w:t>
      </w:r>
      <w:r w:rsidRPr="003609DD"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z w:val="24"/>
          <w:szCs w:val="24"/>
        </w:rPr>
        <w:t>elfogadni</w:t>
      </w:r>
      <w:r w:rsidRPr="003609DD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0D519030" w14:textId="11680FB4" w:rsidR="00251293" w:rsidRPr="00D81F8E" w:rsidRDefault="00251293" w:rsidP="0093622A">
      <w:pPr>
        <w:pStyle w:val="Listaszerbekezds"/>
        <w:numPr>
          <w:ilvl w:val="0"/>
          <w:numId w:val="15"/>
        </w:numPr>
        <w:spacing w:after="0" w:line="240" w:lineRule="auto"/>
        <w:ind w:left="2835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D81F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javaslat:</w:t>
      </w:r>
    </w:p>
    <w:p w14:paraId="0D154B52" w14:textId="77777777" w:rsidR="00251293" w:rsidRPr="00F71534" w:rsidRDefault="00251293" w:rsidP="0093622A">
      <w:p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04E451E" w14:textId="74C4836D" w:rsidR="006442D0" w:rsidRPr="00882B2B" w:rsidRDefault="00251293" w:rsidP="0093622A">
      <w:pPr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Jánoshalma Város</w:t>
      </w:r>
      <w:r w:rsidRPr="00D81F8E">
        <w:rPr>
          <w:rFonts w:ascii="Times New Roman" w:eastAsia="Times New Roman" w:hAnsi="Times New Roman" w:cs="Times New Roman"/>
          <w:sz w:val="24"/>
          <w:szCs w:val="24"/>
          <w:lang w:eastAsia="hu-HU"/>
        </w:rPr>
        <w:t>i Önkormányzat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 </w:t>
      </w:r>
      <w:r w:rsidRPr="00D81F8E"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főállású 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polgármester illetményét </w:t>
      </w:r>
      <w:r w:rsidR="00FC685E"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Magyarország helyi önkormányzatairól szóló 2011. évi CLXXXIX. törvény </w:t>
      </w:r>
      <w:r w:rsidR="00FC685E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71</w:t>
      </w:r>
      <w:r w:rsidR="00FC685E"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. § (</w:t>
      </w:r>
      <w:r w:rsidR="00FC685E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4</w:t>
      </w:r>
      <w:r w:rsidR="00FC685E"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) bekezdés</w:t>
      </w:r>
      <w:r w:rsidR="00FC685E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e) pontjában</w:t>
      </w:r>
      <w:r w:rsidR="00BD1A0D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="00FC685E"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foglaltak alapján</w:t>
      </w:r>
      <w:r w:rsid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-</w:t>
      </w:r>
      <w:r w:rsidR="00FC685E"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="006442D0"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6442D0" w:rsidRPr="00D81F8E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BD1A0D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6442D0"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BD1A0D">
        <w:rPr>
          <w:rFonts w:ascii="Times New Roman" w:eastAsia="Times New Roman" w:hAnsi="Times New Roman" w:cs="Times New Roman"/>
          <w:sz w:val="24"/>
          <w:szCs w:val="24"/>
          <w:lang w:eastAsia="hu-HU"/>
        </w:rPr>
        <w:t>július</w:t>
      </w:r>
      <w:r w:rsidR="006442D0" w:rsidRPr="00D81F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</w:t>
      </w:r>
      <w:r w:rsidR="006442D0"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>. napjától</w:t>
      </w:r>
      <w:r w:rsidR="006442D0"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="00FC685E" w:rsidRPr="00750CC6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havi bruttó </w:t>
      </w:r>
      <w:r w:rsidR="0093622A" w:rsidRPr="00750C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</w:t>
      </w:r>
      <w:r w:rsidR="009362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668</w:t>
      </w:r>
      <w:r w:rsidR="0093622A" w:rsidRPr="00750C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9362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93622A" w:rsidRPr="00750C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00</w:t>
      </w:r>
      <w:r w:rsidR="009362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 -</w:t>
      </w:r>
      <w:r w:rsidRPr="00750C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Ft</w:t>
      </w:r>
      <w:r w:rsidRPr="00D81F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összegben</w:t>
      </w:r>
      <w:r w:rsidR="006442D0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, </w:t>
      </w:r>
      <w:r w:rsidR="006442D0"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költségtérítését ugyanezen időponttól az </w:t>
      </w:r>
      <w:proofErr w:type="spellStart"/>
      <w:r w:rsidR="006442D0"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="006442D0"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. 71. § (6) bekezdése alapján</w:t>
      </w:r>
      <w:r w:rsidR="00750CC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50CC6" w:rsidRPr="00750C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havi</w:t>
      </w:r>
      <w:r w:rsidR="006442D0" w:rsidRPr="00750C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bruttó</w:t>
      </w:r>
      <w:r w:rsidR="006442D0"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3622A"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2</w:t>
      </w:r>
      <w:r w:rsidR="0093622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5</w:t>
      </w:r>
      <w:r w:rsidR="0093622A"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0.</w:t>
      </w:r>
      <w:r w:rsidR="0093622A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260,</w:t>
      </w:r>
      <w:r w:rsidR="0093622A"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 -</w:t>
      </w:r>
      <w:r w:rsidR="0049727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="00FE56B1" w:rsidRPr="006442D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Ft</w:t>
      </w:r>
      <w:r w:rsidR="00FE56B1"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442D0" w:rsidRPr="006442D0">
        <w:rPr>
          <w:rFonts w:ascii="Times New Roman" w:eastAsia="Times New Roman" w:hAnsi="Times New Roman" w:cs="Times New Roman"/>
          <w:sz w:val="24"/>
          <w:szCs w:val="24"/>
          <w:lang w:eastAsia="hu-HU"/>
        </w:rPr>
        <w:t>-ban állapítja meg.</w:t>
      </w:r>
    </w:p>
    <w:p w14:paraId="2D4EAD54" w14:textId="4FF8AFBC" w:rsidR="00FE56B1" w:rsidRPr="00C5454A" w:rsidRDefault="00251293" w:rsidP="0093622A">
      <w:p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</w:t>
      </w:r>
      <w:r w:rsidRPr="00D81F8E"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81F8E">
        <w:rPr>
          <w:rFonts w:ascii="Times New Roman" w:hAnsi="Times New Roman" w:cs="Times New Roman"/>
          <w:sz w:val="24"/>
          <w:szCs w:val="24"/>
        </w:rPr>
        <w:t xml:space="preserve">főállású polgármester </w:t>
      </w:r>
      <w:r w:rsidR="00FE56B1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idegennyelvtudási </w:t>
      </w:r>
      <w:proofErr w:type="spellStart"/>
      <w:r w:rsidR="00FE56B1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pótlékát</w:t>
      </w:r>
      <w:proofErr w:type="spellEnd"/>
      <w:r w:rsidR="00FE56B1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="00E6156B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–</w:t>
      </w:r>
      <w:r w:rsidR="00FE56B1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="00E6156B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felsőfokú angol és középfokú német komplex</w:t>
      </w:r>
      <w:r w:rsidR="00FE56B1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nyelvvizsgájára tekintettel - </w:t>
      </w:r>
      <w:r w:rsidR="00FE56B1" w:rsidRPr="00E6156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havi bruttó </w:t>
      </w:r>
      <w:r w:rsidR="0093622A" w:rsidRPr="00E6156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61.840, -</w:t>
      </w:r>
      <w:r w:rsidR="0049727B" w:rsidRPr="00E6156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="00FE56B1" w:rsidRPr="00E6156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Ft</w:t>
      </w:r>
      <w:r w:rsidR="00FE56B1" w:rsidRPr="00E6156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összegben állapítja meg.</w:t>
      </w:r>
      <w:r w:rsidR="00FE56B1"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 </w:t>
      </w:r>
    </w:p>
    <w:p w14:paraId="626065EE" w14:textId="77777777" w:rsidR="00882B2B" w:rsidRDefault="00882B2B" w:rsidP="0093622A">
      <w:p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B1C147" w14:textId="77777777" w:rsidR="00251293" w:rsidRDefault="00251293" w:rsidP="0093622A">
      <w:p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153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81F8E"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0296F94F" w14:textId="77931EE7" w:rsidR="0093622A" w:rsidRDefault="0093622A" w:rsidP="0093622A">
      <w:p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153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Határidő: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2025. július 1.</w:t>
      </w:r>
    </w:p>
    <w:p w14:paraId="63DC39F6" w14:textId="3206749A" w:rsidR="00C5454A" w:rsidRDefault="00FC685E" w:rsidP="0093622A">
      <w:p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1E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Fedezet:</w:t>
      </w:r>
      <w:r w:rsidR="00750CC6" w:rsidRPr="00691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9727B" w:rsidRPr="00E83456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BD1A0D" w:rsidRPr="00E83456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49727B" w:rsidRPr="00E834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költségvetés- </w:t>
      </w:r>
      <w:r w:rsidR="00E83456" w:rsidRPr="00E83456">
        <w:rPr>
          <w:rFonts w:ascii="Times New Roman" w:eastAsia="Times New Roman" w:hAnsi="Times New Roman" w:cs="Times New Roman"/>
          <w:sz w:val="24"/>
          <w:szCs w:val="24"/>
          <w:lang w:eastAsia="hu-HU"/>
        </w:rPr>
        <w:t>igazgatás</w:t>
      </w:r>
    </w:p>
    <w:p w14:paraId="19E8ED11" w14:textId="77777777" w:rsidR="00BD1A0D" w:rsidRDefault="00BD1A0D" w:rsidP="0093622A">
      <w:p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E354911" w14:textId="7CC40BE7" w:rsidR="00BD1A0D" w:rsidRPr="00BD1A0D" w:rsidRDefault="00BD1A0D" w:rsidP="0093622A">
      <w:pPr>
        <w:pStyle w:val="Listaszerbekezds"/>
        <w:numPr>
          <w:ilvl w:val="0"/>
          <w:numId w:val="15"/>
        </w:numPr>
        <w:spacing w:after="0" w:line="240" w:lineRule="auto"/>
        <w:ind w:left="2835" w:right="773" w:firstLine="0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</w:pPr>
      <w:r w:rsidRPr="00BD1A0D">
        <w:rPr>
          <w:rFonts w:ascii="Times New Roman" w:eastAsia="Times New Roman" w:hAnsi="Times New Roman" w:cs="Times New Roman"/>
          <w:b/>
          <w:color w:val="000000"/>
          <w:kern w:val="2"/>
          <w:sz w:val="24"/>
          <w:u w:val="single" w:color="000000"/>
          <w:lang w:eastAsia="hu-HU"/>
          <w14:ligatures w14:val="standardContextual"/>
        </w:rPr>
        <w:t xml:space="preserve">Határozati javaslat: </w:t>
      </w:r>
      <w:r w:rsidRPr="00BD1A0D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hu-HU"/>
          <w14:ligatures w14:val="standardContextual"/>
        </w:rPr>
        <w:t xml:space="preserve">             </w:t>
      </w:r>
    </w:p>
    <w:p w14:paraId="2D40D01E" w14:textId="77777777" w:rsidR="00BD1A0D" w:rsidRPr="00C5454A" w:rsidRDefault="00BD1A0D" w:rsidP="0093622A">
      <w:pPr>
        <w:spacing w:after="0" w:line="240" w:lineRule="auto"/>
        <w:ind w:left="2835" w:right="773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ab/>
        <w:t xml:space="preserve"> </w:t>
      </w:r>
    </w:p>
    <w:p w14:paraId="345479E3" w14:textId="719DA960" w:rsidR="00BD1A0D" w:rsidRPr="00C5454A" w:rsidRDefault="00BD1A0D" w:rsidP="0093622A">
      <w:p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Jánoshalma 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Város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i Önkormányzat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Képviselő-testülete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Ördögh Edit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főállású alpolgármester illetményét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2025. július</w:t>
      </w:r>
      <w:r w:rsidR="0093622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1.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napjától - Magyarország helyi önkormányzatairól szóló 2011. évi CLXXXIX. törvény 80. § (1) bekezdésében foglaltak alapján - </w:t>
      </w:r>
      <w:r w:rsidRPr="00BD1A0D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havi bruttó 1.501.600.-Ft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összegben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  <w:r w:rsidRPr="0028545B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állapítja meg.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 </w:t>
      </w:r>
    </w:p>
    <w:p w14:paraId="27D4C37F" w14:textId="77777777" w:rsidR="00BD1A0D" w:rsidRPr="00C5454A" w:rsidRDefault="00BD1A0D" w:rsidP="0093622A">
      <w:pPr>
        <w:spacing w:after="0" w:line="240" w:lineRule="auto"/>
        <w:ind w:left="2835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</w:t>
      </w:r>
    </w:p>
    <w:p w14:paraId="285CA44C" w14:textId="42383704" w:rsidR="00BD1A0D" w:rsidRPr="00C5454A" w:rsidRDefault="00BD1A0D" w:rsidP="0093622A">
      <w:p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Ördögh Edit 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főállású alpolgármester költségtérítését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>2025. július 1. napjától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- Magyarország helyi önkormányzatairól szóló 2011. évi CLXXXIX. törvény 80. § (3) bekezdésére tekintettel - </w:t>
      </w:r>
      <w:r w:rsidRPr="00BD1A0D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lang w:eastAsia="hu-HU"/>
          <w14:ligatures w14:val="standardContextual"/>
        </w:rPr>
        <w:t>havi bruttó 225.240.-Ft</w:t>
      </w: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összegben állapítja meg. </w:t>
      </w:r>
    </w:p>
    <w:p w14:paraId="0517C431" w14:textId="77777777" w:rsidR="00BD1A0D" w:rsidRPr="00C5454A" w:rsidRDefault="00BD1A0D" w:rsidP="0093622A">
      <w:pPr>
        <w:spacing w:after="0" w:line="240" w:lineRule="auto"/>
        <w:ind w:left="2835"/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</w:pPr>
      <w:r w:rsidRPr="00C5454A">
        <w:rPr>
          <w:rFonts w:ascii="Times New Roman" w:eastAsia="Times New Roman" w:hAnsi="Times New Roman" w:cs="Times New Roman"/>
          <w:color w:val="000000"/>
          <w:kern w:val="2"/>
          <w:sz w:val="24"/>
          <w:lang w:eastAsia="hu-HU"/>
          <w14:ligatures w14:val="standardContextual"/>
        </w:rPr>
        <w:t xml:space="preserve">  </w:t>
      </w:r>
    </w:p>
    <w:p w14:paraId="2C783604" w14:textId="77777777" w:rsidR="00BD1A0D" w:rsidRDefault="00BD1A0D" w:rsidP="0093622A">
      <w:p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153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81F8E"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F715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37E55551" w14:textId="19236C85" w:rsidR="0093622A" w:rsidRDefault="0093622A" w:rsidP="0093622A">
      <w:p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153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Határidő: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2025. július 1.</w:t>
      </w:r>
    </w:p>
    <w:p w14:paraId="56BC3B21" w14:textId="64153270" w:rsidR="00BD1A0D" w:rsidRPr="00750CC6" w:rsidRDefault="00BD1A0D" w:rsidP="0093622A">
      <w:p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1E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Fedezet:</w:t>
      </w:r>
      <w:r w:rsidRPr="00691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83456" w:rsidRPr="00E83456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évi költségvetés- igazgatás, bérmaradvány sor</w:t>
      </w:r>
    </w:p>
    <w:sectPr w:rsidR="00BD1A0D" w:rsidRPr="00750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FE3CD7"/>
    <w:multiLevelType w:val="hybridMultilevel"/>
    <w:tmpl w:val="EC60C52C"/>
    <w:lvl w:ilvl="0" w:tplc="4CC23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81155"/>
    <w:multiLevelType w:val="hybridMultilevel"/>
    <w:tmpl w:val="FC3888AC"/>
    <w:lvl w:ilvl="0" w:tplc="D2A0E95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663671"/>
    <w:multiLevelType w:val="hybridMultilevel"/>
    <w:tmpl w:val="8F8E9F0A"/>
    <w:lvl w:ilvl="0" w:tplc="D6A2B180">
      <w:start w:val="2"/>
      <w:numFmt w:val="lowerLetter"/>
      <w:lvlText w:val="%1)"/>
      <w:lvlJc w:val="left"/>
      <w:pPr>
        <w:ind w:left="25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F079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A8A4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AE91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7EE7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96BC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320E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D0E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3250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395757"/>
    <w:multiLevelType w:val="hybridMultilevel"/>
    <w:tmpl w:val="CA466564"/>
    <w:lvl w:ilvl="0" w:tplc="14A0AE4C">
      <w:start w:val="1"/>
      <w:numFmt w:val="decimal"/>
      <w:lvlText w:val="%1."/>
      <w:lvlJc w:val="left"/>
      <w:pPr>
        <w:ind w:left="57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D8A916">
      <w:start w:val="1"/>
      <w:numFmt w:val="lowerLetter"/>
      <w:lvlText w:val="%2"/>
      <w:lvlJc w:val="left"/>
      <w:pPr>
        <w:ind w:left="164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6A50B2">
      <w:start w:val="1"/>
      <w:numFmt w:val="lowerRoman"/>
      <w:lvlText w:val="%3"/>
      <w:lvlJc w:val="left"/>
      <w:pPr>
        <w:ind w:left="236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FA5890">
      <w:start w:val="1"/>
      <w:numFmt w:val="decimal"/>
      <w:lvlText w:val="%4"/>
      <w:lvlJc w:val="left"/>
      <w:pPr>
        <w:ind w:left="308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8879B4">
      <w:start w:val="1"/>
      <w:numFmt w:val="lowerLetter"/>
      <w:lvlText w:val="%5"/>
      <w:lvlJc w:val="left"/>
      <w:pPr>
        <w:ind w:left="380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1A5A3C">
      <w:start w:val="1"/>
      <w:numFmt w:val="lowerRoman"/>
      <w:lvlText w:val="%6"/>
      <w:lvlJc w:val="left"/>
      <w:pPr>
        <w:ind w:left="452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B6EE3A">
      <w:start w:val="1"/>
      <w:numFmt w:val="decimal"/>
      <w:lvlText w:val="%7"/>
      <w:lvlJc w:val="left"/>
      <w:pPr>
        <w:ind w:left="524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A21EF0">
      <w:start w:val="1"/>
      <w:numFmt w:val="lowerLetter"/>
      <w:lvlText w:val="%8"/>
      <w:lvlJc w:val="left"/>
      <w:pPr>
        <w:ind w:left="596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66EC02">
      <w:start w:val="1"/>
      <w:numFmt w:val="lowerRoman"/>
      <w:lvlText w:val="%9"/>
      <w:lvlJc w:val="left"/>
      <w:pPr>
        <w:ind w:left="668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B227D0"/>
    <w:multiLevelType w:val="hybridMultilevel"/>
    <w:tmpl w:val="1AD0E980"/>
    <w:lvl w:ilvl="0" w:tplc="ED20667C">
      <w:start w:val="1"/>
      <w:numFmt w:val="upperRoman"/>
      <w:lvlText w:val="%1."/>
      <w:lvlJc w:val="left"/>
      <w:pPr>
        <w:ind w:left="39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340" w:hanging="360"/>
      </w:pPr>
    </w:lvl>
    <w:lvl w:ilvl="2" w:tplc="040E001B" w:tentative="1">
      <w:start w:val="1"/>
      <w:numFmt w:val="lowerRoman"/>
      <w:lvlText w:val="%3."/>
      <w:lvlJc w:val="right"/>
      <w:pPr>
        <w:ind w:left="5060" w:hanging="180"/>
      </w:pPr>
    </w:lvl>
    <w:lvl w:ilvl="3" w:tplc="040E000F" w:tentative="1">
      <w:start w:val="1"/>
      <w:numFmt w:val="decimal"/>
      <w:lvlText w:val="%4."/>
      <w:lvlJc w:val="left"/>
      <w:pPr>
        <w:ind w:left="5780" w:hanging="360"/>
      </w:pPr>
    </w:lvl>
    <w:lvl w:ilvl="4" w:tplc="040E0019" w:tentative="1">
      <w:start w:val="1"/>
      <w:numFmt w:val="lowerLetter"/>
      <w:lvlText w:val="%5."/>
      <w:lvlJc w:val="left"/>
      <w:pPr>
        <w:ind w:left="6500" w:hanging="360"/>
      </w:pPr>
    </w:lvl>
    <w:lvl w:ilvl="5" w:tplc="040E001B" w:tentative="1">
      <w:start w:val="1"/>
      <w:numFmt w:val="lowerRoman"/>
      <w:lvlText w:val="%6."/>
      <w:lvlJc w:val="right"/>
      <w:pPr>
        <w:ind w:left="7220" w:hanging="180"/>
      </w:pPr>
    </w:lvl>
    <w:lvl w:ilvl="6" w:tplc="040E000F" w:tentative="1">
      <w:start w:val="1"/>
      <w:numFmt w:val="decimal"/>
      <w:lvlText w:val="%7."/>
      <w:lvlJc w:val="left"/>
      <w:pPr>
        <w:ind w:left="7940" w:hanging="360"/>
      </w:pPr>
    </w:lvl>
    <w:lvl w:ilvl="7" w:tplc="040E0019" w:tentative="1">
      <w:start w:val="1"/>
      <w:numFmt w:val="lowerLetter"/>
      <w:lvlText w:val="%8."/>
      <w:lvlJc w:val="left"/>
      <w:pPr>
        <w:ind w:left="8660" w:hanging="360"/>
      </w:pPr>
    </w:lvl>
    <w:lvl w:ilvl="8" w:tplc="040E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6" w15:restartNumberingAfterBreak="0">
    <w:nsid w:val="27095106"/>
    <w:multiLevelType w:val="hybridMultilevel"/>
    <w:tmpl w:val="47FE5EAA"/>
    <w:lvl w:ilvl="0" w:tplc="C8BC7A38">
      <w:start w:val="1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65" w:hanging="360"/>
      </w:pPr>
    </w:lvl>
    <w:lvl w:ilvl="2" w:tplc="040E001B" w:tentative="1">
      <w:start w:val="1"/>
      <w:numFmt w:val="lowerRoman"/>
      <w:lvlText w:val="%3."/>
      <w:lvlJc w:val="right"/>
      <w:pPr>
        <w:ind w:left="1785" w:hanging="180"/>
      </w:pPr>
    </w:lvl>
    <w:lvl w:ilvl="3" w:tplc="040E000F" w:tentative="1">
      <w:start w:val="1"/>
      <w:numFmt w:val="decimal"/>
      <w:lvlText w:val="%4."/>
      <w:lvlJc w:val="left"/>
      <w:pPr>
        <w:ind w:left="2505" w:hanging="360"/>
      </w:pPr>
    </w:lvl>
    <w:lvl w:ilvl="4" w:tplc="040E0019" w:tentative="1">
      <w:start w:val="1"/>
      <w:numFmt w:val="lowerLetter"/>
      <w:lvlText w:val="%5."/>
      <w:lvlJc w:val="left"/>
      <w:pPr>
        <w:ind w:left="3225" w:hanging="360"/>
      </w:pPr>
    </w:lvl>
    <w:lvl w:ilvl="5" w:tplc="040E001B" w:tentative="1">
      <w:start w:val="1"/>
      <w:numFmt w:val="lowerRoman"/>
      <w:lvlText w:val="%6."/>
      <w:lvlJc w:val="right"/>
      <w:pPr>
        <w:ind w:left="3945" w:hanging="180"/>
      </w:pPr>
    </w:lvl>
    <w:lvl w:ilvl="6" w:tplc="040E000F" w:tentative="1">
      <w:start w:val="1"/>
      <w:numFmt w:val="decimal"/>
      <w:lvlText w:val="%7."/>
      <w:lvlJc w:val="left"/>
      <w:pPr>
        <w:ind w:left="4665" w:hanging="360"/>
      </w:pPr>
    </w:lvl>
    <w:lvl w:ilvl="7" w:tplc="040E0019" w:tentative="1">
      <w:start w:val="1"/>
      <w:numFmt w:val="lowerLetter"/>
      <w:lvlText w:val="%8."/>
      <w:lvlJc w:val="left"/>
      <w:pPr>
        <w:ind w:left="5385" w:hanging="360"/>
      </w:pPr>
    </w:lvl>
    <w:lvl w:ilvl="8" w:tplc="040E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" w15:restartNumberingAfterBreak="0">
    <w:nsid w:val="30030DF7"/>
    <w:multiLevelType w:val="hybridMultilevel"/>
    <w:tmpl w:val="FB56B3D6"/>
    <w:lvl w:ilvl="0" w:tplc="9334CFFE">
      <w:start w:val="5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5E66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D646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5248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32E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2C45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FA21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EAEA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4475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CAF4C3D"/>
    <w:multiLevelType w:val="hybridMultilevel"/>
    <w:tmpl w:val="0D12F242"/>
    <w:lvl w:ilvl="0" w:tplc="537E9788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BC70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4E3D2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EE2A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7ABC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94265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6AF4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BE218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C815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4A41BA1"/>
    <w:multiLevelType w:val="hybridMultilevel"/>
    <w:tmpl w:val="6F1C0722"/>
    <w:lvl w:ilvl="0" w:tplc="15C6B9FC">
      <w:start w:val="2"/>
      <w:numFmt w:val="lowerLetter"/>
      <w:lvlText w:val="%1)"/>
      <w:lvlJc w:val="left"/>
      <w:pPr>
        <w:ind w:left="24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D0401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2167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D044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44B35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AEFD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415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80741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A2F9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DAE542B"/>
    <w:multiLevelType w:val="hybridMultilevel"/>
    <w:tmpl w:val="63481B7C"/>
    <w:lvl w:ilvl="0" w:tplc="48DA539E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 w15:restartNumberingAfterBreak="0">
    <w:nsid w:val="4F175CFC"/>
    <w:multiLevelType w:val="hybridMultilevel"/>
    <w:tmpl w:val="12DE4E60"/>
    <w:lvl w:ilvl="0" w:tplc="3DF419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B4084"/>
    <w:multiLevelType w:val="hybridMultilevel"/>
    <w:tmpl w:val="752817A6"/>
    <w:lvl w:ilvl="0" w:tplc="B328B88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5BD41336"/>
    <w:multiLevelType w:val="hybridMultilevel"/>
    <w:tmpl w:val="80B421A0"/>
    <w:lvl w:ilvl="0" w:tplc="4B0C84B2">
      <w:start w:val="1"/>
      <w:numFmt w:val="lowerLetter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E4F4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26DB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E41F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180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6E83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ACEF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1C1B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8EA5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E980180"/>
    <w:multiLevelType w:val="hybridMultilevel"/>
    <w:tmpl w:val="0B88A9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138656">
    <w:abstractNumId w:val="14"/>
  </w:num>
  <w:num w:numId="2" w16cid:durableId="1644694926">
    <w:abstractNumId w:val="10"/>
  </w:num>
  <w:num w:numId="3" w16cid:durableId="167899692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697197320">
    <w:abstractNumId w:val="12"/>
  </w:num>
  <w:num w:numId="5" w16cid:durableId="1616406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64783088">
    <w:abstractNumId w:val="11"/>
  </w:num>
  <w:num w:numId="7" w16cid:durableId="1027564388">
    <w:abstractNumId w:val="8"/>
  </w:num>
  <w:num w:numId="8" w16cid:durableId="1622034118">
    <w:abstractNumId w:val="9"/>
  </w:num>
  <w:num w:numId="9" w16cid:durableId="135339610">
    <w:abstractNumId w:val="1"/>
  </w:num>
  <w:num w:numId="10" w16cid:durableId="162745397">
    <w:abstractNumId w:val="6"/>
  </w:num>
  <w:num w:numId="11" w16cid:durableId="1351950753">
    <w:abstractNumId w:val="4"/>
  </w:num>
  <w:num w:numId="12" w16cid:durableId="1100949383">
    <w:abstractNumId w:val="3"/>
  </w:num>
  <w:num w:numId="13" w16cid:durableId="211188787">
    <w:abstractNumId w:val="13"/>
  </w:num>
  <w:num w:numId="14" w16cid:durableId="338119215">
    <w:abstractNumId w:val="7"/>
  </w:num>
  <w:num w:numId="15" w16cid:durableId="19730531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10239"/>
    <w:rsid w:val="0001268B"/>
    <w:rsid w:val="00036B0F"/>
    <w:rsid w:val="00051F52"/>
    <w:rsid w:val="00072BD3"/>
    <w:rsid w:val="000B18B9"/>
    <w:rsid w:val="000B3660"/>
    <w:rsid w:val="000E254D"/>
    <w:rsid w:val="000F0A42"/>
    <w:rsid w:val="00143283"/>
    <w:rsid w:val="00152F31"/>
    <w:rsid w:val="001804AD"/>
    <w:rsid w:val="001959B6"/>
    <w:rsid w:val="001B06CA"/>
    <w:rsid w:val="001B5C34"/>
    <w:rsid w:val="001D13C8"/>
    <w:rsid w:val="001E1DA6"/>
    <w:rsid w:val="00224A62"/>
    <w:rsid w:val="00251293"/>
    <w:rsid w:val="00265BBC"/>
    <w:rsid w:val="0028545B"/>
    <w:rsid w:val="00287D81"/>
    <w:rsid w:val="00293B76"/>
    <w:rsid w:val="002B4AC8"/>
    <w:rsid w:val="002C53E2"/>
    <w:rsid w:val="002C5981"/>
    <w:rsid w:val="002D190D"/>
    <w:rsid w:val="002D5D5A"/>
    <w:rsid w:val="002E77CC"/>
    <w:rsid w:val="002F526A"/>
    <w:rsid w:val="0035388D"/>
    <w:rsid w:val="00367C97"/>
    <w:rsid w:val="0038487F"/>
    <w:rsid w:val="00395CF4"/>
    <w:rsid w:val="003F6BBF"/>
    <w:rsid w:val="00443102"/>
    <w:rsid w:val="00443EBE"/>
    <w:rsid w:val="00471B37"/>
    <w:rsid w:val="00483AD6"/>
    <w:rsid w:val="0049727B"/>
    <w:rsid w:val="004C2134"/>
    <w:rsid w:val="004D0D81"/>
    <w:rsid w:val="004D1D29"/>
    <w:rsid w:val="005048B3"/>
    <w:rsid w:val="005357C9"/>
    <w:rsid w:val="00565401"/>
    <w:rsid w:val="00566EBC"/>
    <w:rsid w:val="005A1BD0"/>
    <w:rsid w:val="005A58CB"/>
    <w:rsid w:val="005B143B"/>
    <w:rsid w:val="005C1DB1"/>
    <w:rsid w:val="005E5781"/>
    <w:rsid w:val="00611474"/>
    <w:rsid w:val="006442D0"/>
    <w:rsid w:val="00650531"/>
    <w:rsid w:val="006676E6"/>
    <w:rsid w:val="006729C4"/>
    <w:rsid w:val="00685D99"/>
    <w:rsid w:val="00691EAA"/>
    <w:rsid w:val="006A03BA"/>
    <w:rsid w:val="006A779D"/>
    <w:rsid w:val="006D3050"/>
    <w:rsid w:val="00724452"/>
    <w:rsid w:val="00726904"/>
    <w:rsid w:val="00732AC4"/>
    <w:rsid w:val="0074108E"/>
    <w:rsid w:val="00750CC6"/>
    <w:rsid w:val="00784A2E"/>
    <w:rsid w:val="007937A8"/>
    <w:rsid w:val="007A2E7F"/>
    <w:rsid w:val="007B4D59"/>
    <w:rsid w:val="007C7BA7"/>
    <w:rsid w:val="007D66CE"/>
    <w:rsid w:val="00836281"/>
    <w:rsid w:val="00850F6E"/>
    <w:rsid w:val="00851B2A"/>
    <w:rsid w:val="00855836"/>
    <w:rsid w:val="00862A3D"/>
    <w:rsid w:val="008816F0"/>
    <w:rsid w:val="00881C76"/>
    <w:rsid w:val="00882B2B"/>
    <w:rsid w:val="008B016D"/>
    <w:rsid w:val="008B2AAB"/>
    <w:rsid w:val="008C4096"/>
    <w:rsid w:val="008C69A1"/>
    <w:rsid w:val="008E1E51"/>
    <w:rsid w:val="00933692"/>
    <w:rsid w:val="0093622A"/>
    <w:rsid w:val="00942F9A"/>
    <w:rsid w:val="00972A41"/>
    <w:rsid w:val="009B524B"/>
    <w:rsid w:val="009B639B"/>
    <w:rsid w:val="009E3F88"/>
    <w:rsid w:val="00A106D5"/>
    <w:rsid w:val="00A165C0"/>
    <w:rsid w:val="00A36ED4"/>
    <w:rsid w:val="00A5643D"/>
    <w:rsid w:val="00A74D7B"/>
    <w:rsid w:val="00A84184"/>
    <w:rsid w:val="00AB0470"/>
    <w:rsid w:val="00AB33F3"/>
    <w:rsid w:val="00AD08CC"/>
    <w:rsid w:val="00AD3A72"/>
    <w:rsid w:val="00AF4686"/>
    <w:rsid w:val="00B408C3"/>
    <w:rsid w:val="00B55740"/>
    <w:rsid w:val="00BA22C9"/>
    <w:rsid w:val="00BB0F00"/>
    <w:rsid w:val="00BB2464"/>
    <w:rsid w:val="00BD1A0D"/>
    <w:rsid w:val="00C14F65"/>
    <w:rsid w:val="00C4764F"/>
    <w:rsid w:val="00C50517"/>
    <w:rsid w:val="00C50D1E"/>
    <w:rsid w:val="00C5454A"/>
    <w:rsid w:val="00C66EBF"/>
    <w:rsid w:val="00C831B5"/>
    <w:rsid w:val="00CA4FD9"/>
    <w:rsid w:val="00CE18E6"/>
    <w:rsid w:val="00CE72C6"/>
    <w:rsid w:val="00CF7881"/>
    <w:rsid w:val="00D17C0C"/>
    <w:rsid w:val="00D574A0"/>
    <w:rsid w:val="00D73C4D"/>
    <w:rsid w:val="00D81F8E"/>
    <w:rsid w:val="00D842FD"/>
    <w:rsid w:val="00D853CB"/>
    <w:rsid w:val="00DB0690"/>
    <w:rsid w:val="00DB25BD"/>
    <w:rsid w:val="00DB2C09"/>
    <w:rsid w:val="00DB6DBB"/>
    <w:rsid w:val="00DF5DDE"/>
    <w:rsid w:val="00E6156B"/>
    <w:rsid w:val="00E81155"/>
    <w:rsid w:val="00E82101"/>
    <w:rsid w:val="00E83456"/>
    <w:rsid w:val="00E87539"/>
    <w:rsid w:val="00ED13D0"/>
    <w:rsid w:val="00ED2E7C"/>
    <w:rsid w:val="00ED605B"/>
    <w:rsid w:val="00EE719D"/>
    <w:rsid w:val="00F41996"/>
    <w:rsid w:val="00F46D19"/>
    <w:rsid w:val="00F65276"/>
    <w:rsid w:val="00F71534"/>
    <w:rsid w:val="00FA743C"/>
    <w:rsid w:val="00FC4DE9"/>
    <w:rsid w:val="00FC685E"/>
    <w:rsid w:val="00FD0C8C"/>
    <w:rsid w:val="00FE1686"/>
    <w:rsid w:val="00FE3B10"/>
    <w:rsid w:val="00FE56B1"/>
    <w:rsid w:val="00FE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4C2134"/>
    <w:pPr>
      <w:ind w:left="720"/>
      <w:contextualSpacing/>
    </w:p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FE3B10"/>
  </w:style>
  <w:style w:type="paragraph" w:styleId="Szvegtrzs">
    <w:name w:val="Body Text"/>
    <w:basedOn w:val="Norml"/>
    <w:link w:val="SzvegtrzsChar"/>
    <w:rsid w:val="00FE3B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E3B1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6505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66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963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5</cp:revision>
  <dcterms:created xsi:type="dcterms:W3CDTF">2025-06-12T07:10:00Z</dcterms:created>
  <dcterms:modified xsi:type="dcterms:W3CDTF">2025-06-20T07:57:00Z</dcterms:modified>
</cp:coreProperties>
</file>