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5FD8B" w14:textId="64079B32" w:rsidR="00CA3F73" w:rsidRPr="00864532" w:rsidRDefault="004212CE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 xml:space="preserve">Jánoshalma Városi Önkormányzat Képviselő-testületének </w:t>
      </w:r>
      <w:r w:rsidR="0020252B" w:rsidRPr="00864532">
        <w:rPr>
          <w:rFonts w:cs="Times New Roman"/>
          <w:b/>
          <w:bCs/>
        </w:rPr>
        <w:t>3</w:t>
      </w:r>
      <w:r w:rsidRPr="00864532">
        <w:rPr>
          <w:rFonts w:cs="Times New Roman"/>
          <w:b/>
          <w:bCs/>
        </w:rPr>
        <w:t>/202</w:t>
      </w:r>
      <w:r w:rsidR="0020252B" w:rsidRPr="00864532">
        <w:rPr>
          <w:rFonts w:cs="Times New Roman"/>
          <w:b/>
          <w:bCs/>
        </w:rPr>
        <w:t>2</w:t>
      </w:r>
      <w:r w:rsidRPr="00864532">
        <w:rPr>
          <w:rFonts w:cs="Times New Roman"/>
          <w:b/>
          <w:bCs/>
        </w:rPr>
        <w:t>. (I</w:t>
      </w:r>
      <w:r w:rsidR="0020252B" w:rsidRPr="00864532">
        <w:rPr>
          <w:rFonts w:cs="Times New Roman"/>
          <w:b/>
          <w:bCs/>
        </w:rPr>
        <w:t>II.</w:t>
      </w:r>
      <w:r w:rsidRPr="00864532">
        <w:rPr>
          <w:rFonts w:cs="Times New Roman"/>
          <w:b/>
          <w:bCs/>
        </w:rPr>
        <w:t xml:space="preserve"> 1.) önkormányzati rendelete</w:t>
      </w:r>
    </w:p>
    <w:p w14:paraId="250C6942" w14:textId="77777777" w:rsidR="00CA3F73" w:rsidRPr="00864532" w:rsidRDefault="004212CE">
      <w:pPr>
        <w:pStyle w:val="Szvegtrzs"/>
        <w:spacing w:before="240" w:after="48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a helyi szociális ellátásokról</w:t>
      </w:r>
    </w:p>
    <w:p w14:paraId="6B67AFD9" w14:textId="77777777" w:rsidR="0020252B" w:rsidRPr="00864532" w:rsidRDefault="0020252B" w:rsidP="0020252B">
      <w:pPr>
        <w:pStyle w:val="Szvegtrzs"/>
        <w:spacing w:before="220" w:after="0" w:line="240" w:lineRule="auto"/>
        <w:jc w:val="center"/>
        <w:rPr>
          <w:rFonts w:cs="Times New Roman"/>
        </w:rPr>
      </w:pPr>
      <w:r w:rsidRPr="00864532">
        <w:rPr>
          <w:rFonts w:cs="Times New Roman"/>
          <w:color w:val="0070C0"/>
          <w:kern w:val="0"/>
        </w:rPr>
        <w:t>8/2022. (VIII. 22.), 14/2022. (X. 28.), 3/2023. (II. 15.), 23/2023. (X. 26.), 2/2024. (I. 25.) önkormányzati rendelettel egységes szerkezetben</w:t>
      </w:r>
    </w:p>
    <w:p w14:paraId="682EBF73" w14:textId="77777777" w:rsidR="00CA3F73" w:rsidRPr="00864532" w:rsidRDefault="004212CE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Jánoshalma Városi Önkormányzat Képviselő-testülete a szociális igazgatásról és szociális ellátásokról szóló 1993. évi III. törvény 1. § (2) bekezdésében, 10. § (1) bekezdése, 25. § (3) bekezdés b) pontja, a 26. §- a, 32. § (1) bekezdés b) pontjában és (3) bekezdésében, 45. § (1) bekezdésében, 48. § (4) bekezdésében, 58/B. § (2) bekezdésében, 62. § (2) bekezdésében, 92. § (1)-(2) bekezdéseiben, 132. § (4) bekezdés d) és g) pontjaiban kapott felhatalmazás alapján, az Alaptörvény 32. cikk (1) bekezdés a) pontjában és a Magyarország helyi önkormányzatairól szóló 2011. évi CLXXXIX. törvény 13. § (1) bekezdés 8.a) pontjában meghatározott feladatkörében eljárva a következőket rendeli el:</w:t>
      </w:r>
    </w:p>
    <w:p w14:paraId="64737AA3" w14:textId="77777777" w:rsidR="00CA3F73" w:rsidRPr="00864532" w:rsidRDefault="004212CE">
      <w:pPr>
        <w:pStyle w:val="Szvegtrzs"/>
        <w:spacing w:before="360" w:after="0" w:line="240" w:lineRule="auto"/>
        <w:jc w:val="center"/>
        <w:rPr>
          <w:rFonts w:cs="Times New Roman"/>
          <w:i/>
          <w:iCs/>
        </w:rPr>
      </w:pPr>
      <w:r w:rsidRPr="00864532">
        <w:rPr>
          <w:rFonts w:cs="Times New Roman"/>
          <w:i/>
          <w:iCs/>
        </w:rPr>
        <w:t>I. Fejezet</w:t>
      </w:r>
    </w:p>
    <w:p w14:paraId="3D34B394" w14:textId="77777777" w:rsidR="00CA3F73" w:rsidRPr="00864532" w:rsidRDefault="004212CE">
      <w:pPr>
        <w:pStyle w:val="Szvegtrzs"/>
        <w:spacing w:after="0" w:line="240" w:lineRule="auto"/>
        <w:jc w:val="center"/>
        <w:rPr>
          <w:rFonts w:cs="Times New Roman"/>
          <w:i/>
          <w:iCs/>
        </w:rPr>
      </w:pPr>
      <w:r w:rsidRPr="00864532">
        <w:rPr>
          <w:rFonts w:cs="Times New Roman"/>
          <w:i/>
          <w:iCs/>
        </w:rPr>
        <w:t>Általános rendelkezések</w:t>
      </w:r>
    </w:p>
    <w:p w14:paraId="29DA11FA" w14:textId="77777777" w:rsidR="00CA3F73" w:rsidRPr="00864532" w:rsidRDefault="004212CE">
      <w:pPr>
        <w:pStyle w:val="Szvegtrzs"/>
        <w:spacing w:before="280" w:after="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1. A rendelet célja</w:t>
      </w:r>
    </w:p>
    <w:p w14:paraId="2DF07C2A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1. §</w:t>
      </w:r>
    </w:p>
    <w:p w14:paraId="7DD810A6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(1) E rendelet célja, hogy meghatározza a szociális biztonság megteremtése és megőrzése érdekében az állam által biztosított ellátásokon túlmenően szabályozza a pénzbeli és természetbeni juttatások, valamint a szociális ellátások rendszerét, igénybevételük feltételeit és módját.</w:t>
      </w:r>
    </w:p>
    <w:p w14:paraId="6503B5C0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(2) A szociális gondoskodás biztosítása érdekében Jánoshalma Városi Önkormányzat (a továbbiakban: Önkormányzat), valamint annak szervei, továbbá a településen működő oktatási, egészségügyi szervezetek egymással és a civil szervezetekkel kötelesek együttműködni, a tudomásukra jutott, gondoskodást igénylő problémák megoldását kötelesek kezdeményezni.</w:t>
      </w:r>
    </w:p>
    <w:p w14:paraId="5A6073EB" w14:textId="77777777" w:rsidR="00CA3F73" w:rsidRPr="00864532" w:rsidRDefault="004212CE">
      <w:pPr>
        <w:pStyle w:val="Szvegtrzs"/>
        <w:spacing w:before="280" w:after="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2. A rendelet hatálya</w:t>
      </w:r>
    </w:p>
    <w:p w14:paraId="414BF129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2. §</w:t>
      </w:r>
    </w:p>
    <w:p w14:paraId="196F963A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A rendelet személyi hatálya kiterjed a szociális igazgatásról és a szociális ellátásokról szóló 1993. évi III. tv. (továbbiakban: Szt.) 3. § (1) -(3) bekezdésében meghatározott személyekre.</w:t>
      </w:r>
    </w:p>
    <w:p w14:paraId="68E2EADC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3. §</w:t>
      </w:r>
    </w:p>
    <w:p w14:paraId="6458F82D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(1) A rendelet tárgyi hatálya az önkormányzati hatáskörben megállapítható szociális rászorultságtól függő támogatási formákra, valamint a személyes gondoskodást nyújtó ellátásokra terjed ki.</w:t>
      </w:r>
    </w:p>
    <w:p w14:paraId="4435B2A9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(2) A szociális rászorultságtól függő támogatási formák:</w:t>
      </w:r>
    </w:p>
    <w:p w14:paraId="5B13CED7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a)</w:t>
      </w:r>
      <w:r w:rsidRPr="00864532">
        <w:rPr>
          <w:rFonts w:cs="Times New Roman"/>
        </w:rPr>
        <w:tab/>
        <w:t>rendszeres települési támogatás: bentlakásos idősotthoni ellátottak támogatása</w:t>
      </w:r>
    </w:p>
    <w:p w14:paraId="21F2F8F5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b)</w:t>
      </w:r>
      <w:r w:rsidRPr="00864532">
        <w:rPr>
          <w:rFonts w:cs="Times New Roman"/>
        </w:rPr>
        <w:tab/>
        <w:t>rendkívüli települési támogatás,</w:t>
      </w:r>
    </w:p>
    <w:p w14:paraId="0145833C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c)</w:t>
      </w:r>
      <w:r w:rsidRPr="00864532">
        <w:rPr>
          <w:rFonts w:cs="Times New Roman"/>
        </w:rPr>
        <w:tab/>
        <w:t>köztemetés.</w:t>
      </w:r>
    </w:p>
    <w:p w14:paraId="62C8390F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(3) Személyes gondoskodást nyújtó szociális alapszolgáltatások és a szakosított ellátások:</w:t>
      </w:r>
    </w:p>
    <w:p w14:paraId="3641F15B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lastRenderedPageBreak/>
        <w:t>a)</w:t>
      </w:r>
      <w:r w:rsidRPr="00864532">
        <w:rPr>
          <w:rFonts w:cs="Times New Roman"/>
        </w:rPr>
        <w:tab/>
        <w:t>Szociális alapszolgáltatások</w:t>
      </w:r>
    </w:p>
    <w:p w14:paraId="1AD50D7F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proofErr w:type="spellStart"/>
      <w:r w:rsidRPr="00864532">
        <w:rPr>
          <w:rFonts w:cs="Times New Roman"/>
          <w:i/>
          <w:iCs/>
        </w:rPr>
        <w:t>aa</w:t>
      </w:r>
      <w:proofErr w:type="spellEnd"/>
      <w:r w:rsidRPr="00864532">
        <w:rPr>
          <w:rFonts w:cs="Times New Roman"/>
          <w:i/>
          <w:iCs/>
        </w:rPr>
        <w:t>)</w:t>
      </w:r>
      <w:r w:rsidRPr="00864532">
        <w:rPr>
          <w:rFonts w:cs="Times New Roman"/>
        </w:rPr>
        <w:tab/>
        <w:t>étkeztetés</w:t>
      </w:r>
    </w:p>
    <w:p w14:paraId="7A738804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ab)</w:t>
      </w:r>
      <w:r w:rsidRPr="00864532">
        <w:rPr>
          <w:rFonts w:cs="Times New Roman"/>
        </w:rPr>
        <w:tab/>
        <w:t>házi segítségnyújtás</w:t>
      </w:r>
    </w:p>
    <w:p w14:paraId="3D35FB36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proofErr w:type="spellStart"/>
      <w:r w:rsidRPr="00864532">
        <w:rPr>
          <w:rFonts w:cs="Times New Roman"/>
          <w:i/>
          <w:iCs/>
        </w:rPr>
        <w:t>ac</w:t>
      </w:r>
      <w:proofErr w:type="spellEnd"/>
      <w:r w:rsidRPr="00864532">
        <w:rPr>
          <w:rFonts w:cs="Times New Roman"/>
          <w:i/>
          <w:iCs/>
        </w:rPr>
        <w:t>)</w:t>
      </w:r>
      <w:r w:rsidRPr="00864532">
        <w:rPr>
          <w:rFonts w:cs="Times New Roman"/>
        </w:rPr>
        <w:tab/>
        <w:t>családsegítés</w:t>
      </w:r>
    </w:p>
    <w:p w14:paraId="5AF326E6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ad)</w:t>
      </w:r>
      <w:r w:rsidRPr="00864532">
        <w:rPr>
          <w:rFonts w:cs="Times New Roman"/>
        </w:rPr>
        <w:tab/>
        <w:t>nappali ellátás (önmaguk ellátására részben képes személyek és hajléktalanok): idősek nappali ellátása, hajléktalan személyek nappali ellátása</w:t>
      </w:r>
    </w:p>
    <w:p w14:paraId="3D282F0E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b)</w:t>
      </w:r>
      <w:r w:rsidRPr="00864532">
        <w:rPr>
          <w:rFonts w:cs="Times New Roman"/>
        </w:rPr>
        <w:tab/>
      </w:r>
      <w:proofErr w:type="spellStart"/>
      <w:r w:rsidRPr="00864532">
        <w:rPr>
          <w:rFonts w:cs="Times New Roman"/>
        </w:rPr>
        <w:t>Gyermekjóléti</w:t>
      </w:r>
      <w:proofErr w:type="spellEnd"/>
      <w:r w:rsidRPr="00864532">
        <w:rPr>
          <w:rFonts w:cs="Times New Roman"/>
        </w:rPr>
        <w:t xml:space="preserve"> alapellátás: </w:t>
      </w:r>
      <w:proofErr w:type="spellStart"/>
      <w:r w:rsidRPr="00864532">
        <w:rPr>
          <w:rFonts w:cs="Times New Roman"/>
        </w:rPr>
        <w:t>gyermekjóléti</w:t>
      </w:r>
      <w:proofErr w:type="spellEnd"/>
      <w:r w:rsidRPr="00864532">
        <w:rPr>
          <w:rFonts w:cs="Times New Roman"/>
        </w:rPr>
        <w:t xml:space="preserve"> szolgálat, </w:t>
      </w:r>
      <w:proofErr w:type="spellStart"/>
      <w:r w:rsidRPr="00864532">
        <w:rPr>
          <w:rFonts w:cs="Times New Roman"/>
        </w:rPr>
        <w:t>gyermekjóléti</w:t>
      </w:r>
      <w:proofErr w:type="spellEnd"/>
      <w:r w:rsidRPr="00864532">
        <w:rPr>
          <w:rFonts w:cs="Times New Roman"/>
        </w:rPr>
        <w:t xml:space="preserve"> központ</w:t>
      </w:r>
    </w:p>
    <w:p w14:paraId="49A1FC55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c)</w:t>
      </w:r>
      <w:r w:rsidRPr="00864532">
        <w:rPr>
          <w:rFonts w:cs="Times New Roman"/>
        </w:rPr>
        <w:tab/>
        <w:t>Személyes gondoskodás keretébe tartozó szakosított ellátások</w:t>
      </w:r>
    </w:p>
    <w:p w14:paraId="665A3752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proofErr w:type="spellStart"/>
      <w:r w:rsidRPr="00864532">
        <w:rPr>
          <w:rFonts w:cs="Times New Roman"/>
          <w:i/>
          <w:iCs/>
        </w:rPr>
        <w:t>ca</w:t>
      </w:r>
      <w:proofErr w:type="spellEnd"/>
      <w:r w:rsidRPr="00864532">
        <w:rPr>
          <w:rFonts w:cs="Times New Roman"/>
          <w:i/>
          <w:iCs/>
        </w:rPr>
        <w:t>)</w:t>
      </w:r>
      <w:r w:rsidRPr="00864532">
        <w:rPr>
          <w:rFonts w:cs="Times New Roman"/>
        </w:rPr>
        <w:tab/>
        <w:t>ápolást gondozást nyújtó intézményen belül: idősek otthona</w:t>
      </w:r>
    </w:p>
    <w:p w14:paraId="2E093AF4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proofErr w:type="spellStart"/>
      <w:r w:rsidRPr="00864532">
        <w:rPr>
          <w:rFonts w:cs="Times New Roman"/>
          <w:i/>
          <w:iCs/>
        </w:rPr>
        <w:t>cb</w:t>
      </w:r>
      <w:proofErr w:type="spellEnd"/>
      <w:r w:rsidRPr="00864532">
        <w:rPr>
          <w:rFonts w:cs="Times New Roman"/>
          <w:i/>
          <w:iCs/>
        </w:rPr>
        <w:t>)</w:t>
      </w:r>
      <w:r w:rsidRPr="00864532">
        <w:rPr>
          <w:rFonts w:cs="Times New Roman"/>
        </w:rPr>
        <w:tab/>
        <w:t>átmeneti elhelyezést nyújtó intézményen belül: hajléktalanok éjjeli menedékhelye</w:t>
      </w:r>
    </w:p>
    <w:p w14:paraId="33276747" w14:textId="77777777" w:rsidR="00CA3F73" w:rsidRPr="00864532" w:rsidRDefault="004212CE">
      <w:pPr>
        <w:pStyle w:val="Szvegtrzs"/>
        <w:spacing w:before="280" w:after="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3. Hatásköri szabályok</w:t>
      </w:r>
    </w:p>
    <w:p w14:paraId="09B1D0F5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4. §</w:t>
      </w:r>
    </w:p>
    <w:p w14:paraId="05AA0965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Az e rendeletben szabályozott ellátások ügyében átruházott hatáskörben Jánoshalma város Polgármestere jár el.</w:t>
      </w:r>
    </w:p>
    <w:p w14:paraId="6737189E" w14:textId="77777777" w:rsidR="00CA3F73" w:rsidRPr="00864532" w:rsidRDefault="004212CE">
      <w:pPr>
        <w:pStyle w:val="Szvegtrzs"/>
        <w:spacing w:before="280" w:after="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4. Eljárási rendelkezések</w:t>
      </w:r>
    </w:p>
    <w:p w14:paraId="47B856B1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5. §</w:t>
      </w:r>
    </w:p>
    <w:p w14:paraId="05E2905B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(1) A Képviselő-testület által nyújtható ellátások iránti kérelmet – az erre rendszeresített formanyomtatványon – a Jánoshalma Városi Önkormányzat Jánoshalmi Polgármesteri Hivatalában (a továbbiakban: Hivatal) kell benyújtani. A Hivatal gondoskodik a formanyomtatvány és a kapcsolódó tájékoztató dokumentum elérhetőségének biztosításáról elektronikusan az Önkormányzat honlapján és papír alapon a Hivatalban ügyfélfogadási időben.</w:t>
      </w:r>
    </w:p>
    <w:p w14:paraId="5FC8B48B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(2) A szociális ellátások iránti kérelemhez csatolni kell az Szt.-ben, valamint annak hatályos végrehajtási rendeleteiben és e rendeletben meghatározott igazolásokat, nyilatkozatokat, valamint az elbíráláshoz felhasználható bizonyítékokat.</w:t>
      </w:r>
    </w:p>
    <w:p w14:paraId="31C32F42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(3) A szociális ellátásokra való jogosultság elbírálásához a kérelmező köteles családja vagyoni, jövedelmi viszonyairól nyilatkozni, illetve azokat igazolni. A jövedelem és vagyonszámításánál, valamint az e rendeletben használt fogalmak értelmezésére az Szt. kérelem benyújtásakor hatályos rendelkezései az irányadóak.</w:t>
      </w:r>
    </w:p>
    <w:p w14:paraId="27F8CCFF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(4) A Hivatal a települési támogatásra való jogosultság elbírálásához környezettanulmányt készíthet, illetve helyszíni szemlét tarthat, melynek során ellenőrizheti a kérelmező jövedelmi, vagyoni helyzetére tett nyilatkozat valódiságát.</w:t>
      </w:r>
    </w:p>
    <w:p w14:paraId="0EDD1A32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(5) A polgármester és Képviselő-testület a szociális ellátásokra való jogosultság elbírálásáról önkormányzati hatósági határozatot hoz.</w:t>
      </w:r>
    </w:p>
    <w:p w14:paraId="5342B58C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(6) A havi rendszerességgel nyújtott települési támogatás a tárgyhónapot követő hónap 5. napjáig kerül folyósításra.</w:t>
      </w:r>
    </w:p>
    <w:p w14:paraId="413B9D57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(7) A rendkívüli települési támogatások legkésőbb a határozat jogerőre emelkedésétől számított 8 napon belül kerülnek folyósításra.</w:t>
      </w:r>
    </w:p>
    <w:p w14:paraId="270FF883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lastRenderedPageBreak/>
        <w:t>(8) A pénzbeli és természetbeni ellátások elbírálása során az általános közigazgatási rendtartásról szóló törvény, valamint az Szt. és annak végrehajtására kiadott rendeletek szabályait az e rendeletben meghatározott eltérésekkel kell alkalmazni.</w:t>
      </w:r>
    </w:p>
    <w:p w14:paraId="2ABD6E44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6. §</w:t>
      </w:r>
    </w:p>
    <w:p w14:paraId="403BF4C7" w14:textId="77777777" w:rsidR="00CA3F73" w:rsidRPr="00864532" w:rsidRDefault="004212CE">
      <w:pPr>
        <w:pStyle w:val="Szvegtrzs"/>
        <w:spacing w:after="0" w:line="240" w:lineRule="auto"/>
        <w:rPr>
          <w:rFonts w:cs="Times New Roman"/>
        </w:rPr>
      </w:pPr>
      <w:r w:rsidRPr="00864532">
        <w:rPr>
          <w:rFonts w:cs="Times New Roman"/>
        </w:rPr>
        <w:t>Meg kell szüntetni a rendszeres támogatás folyósítását:</w:t>
      </w:r>
    </w:p>
    <w:p w14:paraId="572A5A79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a)</w:t>
      </w:r>
      <w:r w:rsidRPr="00864532">
        <w:rPr>
          <w:rFonts w:cs="Times New Roman"/>
        </w:rPr>
        <w:tab/>
        <w:t xml:space="preserve">ha az igénylő szándékosan valótlan adatokat közölt, vagy olyan körülményeket hallgatott el, amelynek </w:t>
      </w:r>
      <w:proofErr w:type="gramStart"/>
      <w:r w:rsidRPr="00864532">
        <w:rPr>
          <w:rFonts w:cs="Times New Roman"/>
        </w:rPr>
        <w:t>figyelembe vételével</w:t>
      </w:r>
      <w:proofErr w:type="gramEnd"/>
      <w:r w:rsidRPr="00864532">
        <w:rPr>
          <w:rFonts w:cs="Times New Roman"/>
        </w:rPr>
        <w:t xml:space="preserve"> nem lett volna jogosult a támogatásra,</w:t>
      </w:r>
    </w:p>
    <w:p w14:paraId="0EDDA82E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b)</w:t>
      </w:r>
      <w:r w:rsidRPr="00864532">
        <w:rPr>
          <w:rFonts w:cs="Times New Roman"/>
        </w:rPr>
        <w:tab/>
        <w:t>ha az igénylő nem tett eleget az Szt.-ben meghatározott bejelentési kötelezettségének,</w:t>
      </w:r>
    </w:p>
    <w:p w14:paraId="6889A67A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c)</w:t>
      </w:r>
      <w:r w:rsidRPr="00864532">
        <w:rPr>
          <w:rFonts w:cs="Times New Roman"/>
        </w:rPr>
        <w:tab/>
        <w:t xml:space="preserve">ha a jogosultság feltételei </w:t>
      </w:r>
      <w:proofErr w:type="gramStart"/>
      <w:r w:rsidRPr="00864532">
        <w:rPr>
          <w:rFonts w:cs="Times New Roman"/>
        </w:rPr>
        <w:t>megszűntek</w:t>
      </w:r>
      <w:proofErr w:type="gramEnd"/>
      <w:r w:rsidRPr="00864532">
        <w:rPr>
          <w:rFonts w:cs="Times New Roman"/>
        </w:rPr>
        <w:t xml:space="preserve"> illetve megváltoztak, a ténymegállapítás napjától.</w:t>
      </w:r>
    </w:p>
    <w:p w14:paraId="03C49840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d)</w:t>
      </w:r>
      <w:r w:rsidRPr="00864532">
        <w:rPr>
          <w:rFonts w:cs="Times New Roman"/>
        </w:rPr>
        <w:tab/>
        <w:t>ha a támogatásban részesülő személy lakcíme a támogatás folyósításának időtartama alatt megváltozik, vagy a jogosult meghal (a változás, illetve a haláleset hónapjára járó támogatást a korábban illetékes folyósító szerv teljes összegben folyósítja, de a támogatás további folyósítását meg kell szüntetni).</w:t>
      </w:r>
    </w:p>
    <w:p w14:paraId="28118161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7. §</w:t>
      </w:r>
    </w:p>
    <w:p w14:paraId="429D2D92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(1) Az e rendeletben foglalt települési támogatások folyósítását követően a jegyző jogosult ellenőrizni annak megállapítását, jogszerű felhasználását, a kérelemben megjelölt tények és adatok valódiságát, a kötelezettségek teljesítését. E hatáskörében a jegyző jogosult a jogszerű felhasználás, a kérelemben megjelölt tények és adatok valódiságának ellenőrzése és a kötelezettségek teljesítése kapcsán egyéb, ezt alátámasztó dokumentumokat beszerezni.</w:t>
      </w:r>
    </w:p>
    <w:p w14:paraId="22EA10E2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(2) Amennyiben az (1) bekezdésben foglalt ellenőrzés során a jogszerű felhasználás nem bizonyítható, úgy a jegyző javaslatára a polgármester a támogatási összegre vonatkozó visszafizetési kötelezettséget ír elő, melyre a jogosulatlanul és rosszhiszeműen történő igénybevételre vonatkozó szabályokat kell alkalmazni.</w:t>
      </w:r>
    </w:p>
    <w:p w14:paraId="08967596" w14:textId="77777777" w:rsidR="00CA3F73" w:rsidRPr="00864532" w:rsidRDefault="004212CE">
      <w:pPr>
        <w:pStyle w:val="Szvegtrzs"/>
        <w:spacing w:before="360" w:after="0" w:line="240" w:lineRule="auto"/>
        <w:jc w:val="center"/>
        <w:rPr>
          <w:rFonts w:cs="Times New Roman"/>
          <w:i/>
          <w:iCs/>
        </w:rPr>
      </w:pPr>
      <w:r w:rsidRPr="00864532">
        <w:rPr>
          <w:rFonts w:cs="Times New Roman"/>
          <w:i/>
          <w:iCs/>
        </w:rPr>
        <w:t>II. Fejezet</w:t>
      </w:r>
    </w:p>
    <w:p w14:paraId="0F29B9E9" w14:textId="77777777" w:rsidR="00CA3F73" w:rsidRPr="00864532" w:rsidRDefault="004212CE">
      <w:pPr>
        <w:pStyle w:val="Szvegtrzs"/>
        <w:spacing w:after="0" w:line="240" w:lineRule="auto"/>
        <w:jc w:val="center"/>
        <w:rPr>
          <w:rFonts w:cs="Times New Roman"/>
          <w:i/>
          <w:iCs/>
        </w:rPr>
      </w:pPr>
      <w:r w:rsidRPr="00864532">
        <w:rPr>
          <w:rFonts w:cs="Times New Roman"/>
          <w:i/>
          <w:iCs/>
        </w:rPr>
        <w:t xml:space="preserve">Rendszeres települési támogatás </w:t>
      </w:r>
    </w:p>
    <w:p w14:paraId="4ECDDEE2" w14:textId="77777777" w:rsidR="00CA3F73" w:rsidRPr="00864532" w:rsidRDefault="004212CE">
      <w:pPr>
        <w:pStyle w:val="Szvegtrzs"/>
        <w:spacing w:before="280" w:after="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5. Bentlakásos idősotthoni ellátottak támogatása</w:t>
      </w:r>
    </w:p>
    <w:p w14:paraId="4AEC69A1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bookmarkStart w:id="0" w:name="_Hlk199248139"/>
      <w:r w:rsidRPr="00864532">
        <w:rPr>
          <w:rFonts w:cs="Times New Roman"/>
          <w:b/>
          <w:bCs/>
        </w:rPr>
        <w:t>8. §</w:t>
      </w:r>
    </w:p>
    <w:p w14:paraId="6A9D240C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(1) A képviselő-testület települési támogatást nyújt a szociálisan rászoruló bentlakásos idősotthoni ellátott személy (a továbbiakban: ellátott) részére. A támogatás célja az ellátott jövedelmének kiegészítésével az idősotthoni ellátásra való jogosultság biztosítása.</w:t>
      </w:r>
    </w:p>
    <w:p w14:paraId="297CC30B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(2) A bentlakásos idősotthoni ellátott települési támogatásra jogosult abban az esetben, ha</w:t>
      </w:r>
    </w:p>
    <w:p w14:paraId="325338F1" w14:textId="443AD514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  <w:color w:val="EE0000"/>
        </w:rPr>
      </w:pPr>
      <w:r w:rsidRPr="00864532">
        <w:rPr>
          <w:rFonts w:cs="Times New Roman"/>
          <w:i/>
          <w:iCs/>
        </w:rPr>
        <w:t>a)</w:t>
      </w:r>
      <w:r w:rsidRPr="00864532">
        <w:rPr>
          <w:rFonts w:cs="Times New Roman"/>
        </w:rPr>
        <w:tab/>
        <w:t xml:space="preserve">a havi jövedelme nem haladja meg </w:t>
      </w:r>
      <w:r w:rsidR="00731EA2" w:rsidRPr="00864532">
        <w:rPr>
          <w:rFonts w:cs="Times New Roman"/>
          <w:color w:val="ED0000"/>
        </w:rPr>
        <w:t xml:space="preserve">a szociális vetítési alap </w:t>
      </w:r>
      <w:r w:rsidR="00664CAC" w:rsidRPr="00864532">
        <w:rPr>
          <w:rFonts w:cs="Times New Roman"/>
          <w:color w:val="EE0000"/>
        </w:rPr>
        <w:t>560%-</w:t>
      </w:r>
      <w:r w:rsidRPr="00864532">
        <w:rPr>
          <w:rFonts w:cs="Times New Roman"/>
        </w:rPr>
        <w:t>át,</w:t>
      </w:r>
      <w:r w:rsidR="002931FD" w:rsidRPr="00864532">
        <w:rPr>
          <w:rFonts w:cs="Times New Roman"/>
        </w:rPr>
        <w:t xml:space="preserve"> </w:t>
      </w:r>
    </w:p>
    <w:bookmarkEnd w:id="0"/>
    <w:p w14:paraId="3DBC3504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b)</w:t>
      </w:r>
      <w:r w:rsidRPr="00864532">
        <w:rPr>
          <w:rFonts w:cs="Times New Roman"/>
        </w:rPr>
        <w:tab/>
        <w:t>nincs az Szt. 114. § (1) bekezdés szerinti ellátott tartására köteles és képes személy,</w:t>
      </w:r>
    </w:p>
    <w:p w14:paraId="784AAE85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c)</w:t>
      </w:r>
      <w:r w:rsidRPr="00864532">
        <w:rPr>
          <w:rFonts w:cs="Times New Roman"/>
        </w:rPr>
        <w:tab/>
        <w:t>az ellátott vagy a térítési díj fizetésére köteles személy nem rendelkezik jelzálogjoggal terhelhető ingatlanvagyonnal,</w:t>
      </w:r>
    </w:p>
    <w:p w14:paraId="64161CE0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d)</w:t>
      </w:r>
      <w:r w:rsidRPr="00864532">
        <w:rPr>
          <w:rFonts w:cs="Times New Roman"/>
        </w:rPr>
        <w:tab/>
        <w:t>igazolja, hogy Jánoshalma Városi Önkormányzattal szerződésben álló bentlakásos idősotthonban vesz igénybe intézményi ellátást.</w:t>
      </w:r>
    </w:p>
    <w:p w14:paraId="3F5EA141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(3) A támogatás megszüntetésre kerül, ha az ellátott jogosultsági feltételi már nem állnak fenn.</w:t>
      </w:r>
    </w:p>
    <w:p w14:paraId="2C5D1953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lastRenderedPageBreak/>
        <w:t>(4) A megállapított támogatás az idősotthoni ellátást biztosító intézmény/szolgáltató részére havonta kerül átutalásra.</w:t>
      </w:r>
    </w:p>
    <w:p w14:paraId="0AA14F69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(5) Az ellátást nyújtó intézmény/szolgáltató vezetője az ellátott intézményi jogviszonyának a megszűnését követő 5 napon belül köteles azt a Jánoshalma Városi Önkormányzat felé írásban bejelenteni.</w:t>
      </w:r>
    </w:p>
    <w:p w14:paraId="697022D8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(6) A támogatás mértéke az ellátott havi jövedelmének 80%-a és az intézményi térítési díj különbségének megfelelő összegét nem haladhatja meg.</w:t>
      </w:r>
    </w:p>
    <w:p w14:paraId="0DF59F0D" w14:textId="77777777" w:rsidR="00CA3F73" w:rsidRPr="00864532" w:rsidRDefault="004212CE">
      <w:pPr>
        <w:pStyle w:val="Szvegtrzs"/>
        <w:spacing w:before="280" w:after="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6. Rendkívüli települési támogatás</w:t>
      </w:r>
    </w:p>
    <w:p w14:paraId="22E35C63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9. §</w:t>
      </w:r>
    </w:p>
    <w:p w14:paraId="075C1151" w14:textId="337FC531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(1) A képviselő-testület a létfenntartást veszélyeztető rendkívüli élethelyzetbe került, valamint az időszakosan vagy tartósan létfenntartási gonddal küzdő személyek részére rendkívüli települési támogatást nyújt</w:t>
      </w:r>
    </w:p>
    <w:p w14:paraId="7211119C" w14:textId="200D333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a)</w:t>
      </w:r>
      <w:r w:rsidRPr="00864532">
        <w:rPr>
          <w:rFonts w:cs="Times New Roman"/>
        </w:rPr>
        <w:tab/>
        <w:t xml:space="preserve">akinek a családjában az egy főre jutó havi jövedelem nem haladja meg a </w:t>
      </w:r>
      <w:r w:rsidR="00731EA2" w:rsidRPr="00864532">
        <w:rPr>
          <w:rFonts w:cs="Times New Roman"/>
          <w:color w:val="ED0000"/>
        </w:rPr>
        <w:t xml:space="preserve">szociális vetítési alap </w:t>
      </w:r>
      <w:r w:rsidRPr="00864532">
        <w:rPr>
          <w:rFonts w:cs="Times New Roman"/>
        </w:rPr>
        <w:t>250%-át,</w:t>
      </w:r>
    </w:p>
    <w:p w14:paraId="13DD8EED" w14:textId="35727B61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b)</w:t>
      </w:r>
      <w:r w:rsidRPr="00864532">
        <w:rPr>
          <w:rFonts w:cs="Times New Roman"/>
        </w:rPr>
        <w:tab/>
        <w:t xml:space="preserve">aki </w:t>
      </w:r>
      <w:proofErr w:type="spellStart"/>
      <w:r w:rsidRPr="00864532">
        <w:rPr>
          <w:rFonts w:cs="Times New Roman"/>
        </w:rPr>
        <w:t>egyedülélő</w:t>
      </w:r>
      <w:proofErr w:type="spellEnd"/>
      <w:r w:rsidRPr="00864532">
        <w:rPr>
          <w:rFonts w:cs="Times New Roman"/>
        </w:rPr>
        <w:t xml:space="preserve"> és jövedelme </w:t>
      </w:r>
      <w:r w:rsidR="00731EA2" w:rsidRPr="00864532">
        <w:rPr>
          <w:rFonts w:cs="Times New Roman"/>
          <w:color w:val="ED0000"/>
        </w:rPr>
        <w:t xml:space="preserve">a szociális vetítési alap </w:t>
      </w:r>
      <w:r w:rsidRPr="00864532">
        <w:rPr>
          <w:rFonts w:cs="Times New Roman"/>
        </w:rPr>
        <w:t>300%-át nem haladja meg, vagyona nincs és</w:t>
      </w:r>
    </w:p>
    <w:p w14:paraId="35C0DA50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c)</w:t>
      </w:r>
      <w:r w:rsidRPr="00864532">
        <w:rPr>
          <w:rFonts w:cs="Times New Roman"/>
        </w:rPr>
        <w:tab/>
        <w:t>akik önmaguk, illetve családjuk létfenntartásáról más módon nem tudnak gondoskodni vagy alkalmanként jelentkező, nem várt többletkiadások</w:t>
      </w:r>
    </w:p>
    <w:p w14:paraId="4283FC17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proofErr w:type="spellStart"/>
      <w:r w:rsidRPr="00864532">
        <w:rPr>
          <w:rFonts w:cs="Times New Roman"/>
          <w:i/>
          <w:iCs/>
        </w:rPr>
        <w:t>ca</w:t>
      </w:r>
      <w:proofErr w:type="spellEnd"/>
      <w:r w:rsidRPr="00864532">
        <w:rPr>
          <w:rFonts w:cs="Times New Roman"/>
          <w:i/>
          <w:iCs/>
        </w:rPr>
        <w:t>)</w:t>
      </w:r>
      <w:r w:rsidRPr="00864532">
        <w:rPr>
          <w:rFonts w:cs="Times New Roman"/>
        </w:rPr>
        <w:tab/>
        <w:t>betegség,</w:t>
      </w:r>
    </w:p>
    <w:p w14:paraId="5C6ACDB4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proofErr w:type="spellStart"/>
      <w:r w:rsidRPr="00864532">
        <w:rPr>
          <w:rFonts w:cs="Times New Roman"/>
          <w:i/>
          <w:iCs/>
        </w:rPr>
        <w:t>cb</w:t>
      </w:r>
      <w:proofErr w:type="spellEnd"/>
      <w:r w:rsidRPr="00864532">
        <w:rPr>
          <w:rFonts w:cs="Times New Roman"/>
          <w:i/>
          <w:iCs/>
        </w:rPr>
        <w:t>)</w:t>
      </w:r>
      <w:r w:rsidRPr="00864532">
        <w:rPr>
          <w:rFonts w:cs="Times New Roman"/>
        </w:rPr>
        <w:tab/>
        <w:t>haláleset,</w:t>
      </w:r>
    </w:p>
    <w:p w14:paraId="086259F2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cc)</w:t>
      </w:r>
      <w:r w:rsidRPr="00864532">
        <w:rPr>
          <w:rFonts w:cs="Times New Roman"/>
        </w:rPr>
        <w:tab/>
        <w:t>elemi kár elhárításához,</w:t>
      </w:r>
    </w:p>
    <w:p w14:paraId="40214D70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cd)</w:t>
      </w:r>
      <w:r w:rsidRPr="00864532">
        <w:rPr>
          <w:rFonts w:cs="Times New Roman"/>
        </w:rPr>
        <w:tab/>
        <w:t>egyedülálló, ellátatlan személy részére,</w:t>
      </w:r>
    </w:p>
    <w:p w14:paraId="58A4A830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proofErr w:type="spellStart"/>
      <w:r w:rsidRPr="00864532">
        <w:rPr>
          <w:rFonts w:cs="Times New Roman"/>
          <w:i/>
          <w:iCs/>
        </w:rPr>
        <w:t>ce</w:t>
      </w:r>
      <w:proofErr w:type="spellEnd"/>
      <w:r w:rsidRPr="00864532">
        <w:rPr>
          <w:rFonts w:cs="Times New Roman"/>
          <w:i/>
          <w:iCs/>
        </w:rPr>
        <w:t>)</w:t>
      </w:r>
      <w:r w:rsidRPr="00864532">
        <w:rPr>
          <w:rFonts w:cs="Times New Roman"/>
        </w:rPr>
        <w:tab/>
        <w:t>egyéb, rendkívüli ok bekövetkezése esetén,</w:t>
      </w:r>
    </w:p>
    <w:p w14:paraId="3FD525DC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proofErr w:type="spellStart"/>
      <w:r w:rsidRPr="00864532">
        <w:rPr>
          <w:rFonts w:cs="Times New Roman"/>
          <w:i/>
          <w:iCs/>
        </w:rPr>
        <w:t>cf</w:t>
      </w:r>
      <w:proofErr w:type="spellEnd"/>
      <w:r w:rsidRPr="00864532">
        <w:rPr>
          <w:rFonts w:cs="Times New Roman"/>
          <w:i/>
          <w:iCs/>
        </w:rPr>
        <w:t>)</w:t>
      </w:r>
      <w:r w:rsidRPr="00864532">
        <w:rPr>
          <w:rFonts w:cs="Times New Roman"/>
        </w:rPr>
        <w:tab/>
        <w:t>nyugdíjazás esetén, az ellátatlanság idejére,</w:t>
      </w:r>
    </w:p>
    <w:p w14:paraId="6F1A3C64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cg)</w:t>
      </w:r>
      <w:r w:rsidRPr="00864532">
        <w:rPr>
          <w:rFonts w:cs="Times New Roman"/>
        </w:rPr>
        <w:tab/>
        <w:t>válsághelyzetben lévő várandós anya gyermekének megtartásához,</w:t>
      </w:r>
    </w:p>
    <w:p w14:paraId="5C8BAF81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proofErr w:type="spellStart"/>
      <w:r w:rsidRPr="00864532">
        <w:rPr>
          <w:rFonts w:cs="Times New Roman"/>
          <w:i/>
          <w:iCs/>
        </w:rPr>
        <w:t>ch</w:t>
      </w:r>
      <w:proofErr w:type="spellEnd"/>
      <w:r w:rsidRPr="00864532">
        <w:rPr>
          <w:rFonts w:cs="Times New Roman"/>
          <w:i/>
          <w:iCs/>
        </w:rPr>
        <w:t>)</w:t>
      </w:r>
      <w:r w:rsidRPr="00864532">
        <w:rPr>
          <w:rFonts w:cs="Times New Roman"/>
        </w:rPr>
        <w:tab/>
        <w:t>iskoláztatáshoz,</w:t>
      </w:r>
    </w:p>
    <w:p w14:paraId="75D8C658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ci)</w:t>
      </w:r>
      <w:r w:rsidRPr="00864532">
        <w:rPr>
          <w:rFonts w:cs="Times New Roman"/>
        </w:rPr>
        <w:tab/>
        <w:t>gyermek fogadásának előkészítéséhez,</w:t>
      </w:r>
    </w:p>
    <w:p w14:paraId="183E200C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proofErr w:type="spellStart"/>
      <w:r w:rsidRPr="00864532">
        <w:rPr>
          <w:rFonts w:cs="Times New Roman"/>
          <w:i/>
          <w:iCs/>
        </w:rPr>
        <w:t>cj</w:t>
      </w:r>
      <w:proofErr w:type="spellEnd"/>
      <w:r w:rsidRPr="00864532">
        <w:rPr>
          <w:rFonts w:cs="Times New Roman"/>
          <w:i/>
          <w:iCs/>
        </w:rPr>
        <w:t>)</w:t>
      </w:r>
      <w:r w:rsidRPr="00864532">
        <w:rPr>
          <w:rFonts w:cs="Times New Roman"/>
        </w:rPr>
        <w:tab/>
        <w:t>nevelésbe vett gyermek családjával való kapcsolattartásához,</w:t>
      </w:r>
    </w:p>
    <w:p w14:paraId="22602C6D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proofErr w:type="spellStart"/>
      <w:r w:rsidRPr="00864532">
        <w:rPr>
          <w:rFonts w:cs="Times New Roman"/>
          <w:i/>
          <w:iCs/>
        </w:rPr>
        <w:t>ck</w:t>
      </w:r>
      <w:proofErr w:type="spellEnd"/>
      <w:r w:rsidRPr="00864532">
        <w:rPr>
          <w:rFonts w:cs="Times New Roman"/>
          <w:i/>
          <w:iCs/>
        </w:rPr>
        <w:t>)</w:t>
      </w:r>
      <w:r w:rsidRPr="00864532">
        <w:rPr>
          <w:rFonts w:cs="Times New Roman"/>
        </w:rPr>
        <w:tab/>
        <w:t>a gyermek családba való visszakerülésének elősegítéséhez kapcsolódó kiadások, vagy</w:t>
      </w:r>
    </w:p>
    <w:p w14:paraId="5E9510B0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cl)</w:t>
      </w:r>
      <w:r w:rsidRPr="00864532">
        <w:rPr>
          <w:rFonts w:cs="Times New Roman"/>
        </w:rPr>
        <w:tab/>
        <w:t>a gyermek hátrányos helyzete miatt</w:t>
      </w:r>
    </w:p>
    <w:p w14:paraId="17AE0788" w14:textId="77777777" w:rsidR="00CA3F73" w:rsidRPr="00864532" w:rsidRDefault="004212CE">
      <w:pPr>
        <w:pStyle w:val="Szvegtrzs"/>
        <w:spacing w:after="0" w:line="240" w:lineRule="auto"/>
        <w:ind w:left="580"/>
        <w:jc w:val="both"/>
        <w:rPr>
          <w:rFonts w:cs="Times New Roman"/>
        </w:rPr>
      </w:pPr>
      <w:r w:rsidRPr="00864532">
        <w:rPr>
          <w:rFonts w:cs="Times New Roman"/>
        </w:rPr>
        <w:t>anyagi segítségre szorulnak.</w:t>
      </w:r>
    </w:p>
    <w:p w14:paraId="0A63ACD9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(2) Munkanélküli vagy jövedelemmel nem rendelkező aktív korú kérelmező részére rendkívüli települési támogatás akkor nyújtható, ha a kérelmező az állami foglalkoztatási szerv álláskeresők nyilvántartásában szerepel.</w:t>
      </w:r>
    </w:p>
    <w:p w14:paraId="2CEABC67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(3) A rendkívüli települési támogatás megállapításáról a polgármester dönt, meghatározza a támogatás formáját, összegét, a folyósítás módját.</w:t>
      </w:r>
    </w:p>
    <w:p w14:paraId="444A7E67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(4) A rendkívüli települési támogatásra való jogosultság elbírálásához csatolni kell</w:t>
      </w:r>
    </w:p>
    <w:p w14:paraId="78E01E17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a)</w:t>
      </w:r>
      <w:r w:rsidRPr="00864532">
        <w:rPr>
          <w:rFonts w:cs="Times New Roman"/>
        </w:rPr>
        <w:tab/>
        <w:t>kérelmet és jövedelemnyilatkozatot a jövedelmek valódiságának igazolására szolgáló iratokkal együtt,</w:t>
      </w:r>
    </w:p>
    <w:p w14:paraId="48EF4F0B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b)</w:t>
      </w:r>
      <w:r w:rsidRPr="00864532">
        <w:rPr>
          <w:rFonts w:cs="Times New Roman"/>
        </w:rPr>
        <w:tab/>
        <w:t>a rendelet 1. melléklete szerinti vagyonnyilatkozatot,</w:t>
      </w:r>
    </w:p>
    <w:p w14:paraId="1FB8280C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c)</w:t>
      </w:r>
      <w:r w:rsidRPr="00864532">
        <w:rPr>
          <w:rFonts w:cs="Times New Roman"/>
        </w:rPr>
        <w:tab/>
        <w:t>létfenntartási gond esetén a létfenntartási gond igazolására szolgáló számlákat, iratokat, vagy ezek hiányában a kérelmező nyilatkozatát a többletkiadásokról és azok becsült összegéről,</w:t>
      </w:r>
    </w:p>
    <w:p w14:paraId="76E52009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lastRenderedPageBreak/>
        <w:t>d)</w:t>
      </w:r>
      <w:r w:rsidRPr="00864532">
        <w:rPr>
          <w:rFonts w:cs="Times New Roman"/>
        </w:rPr>
        <w:tab/>
        <w:t>a (1) bekezdés c) pont cc) alpontjában meghatározott esetben az elemei csapás igazolására a kár tényét tartalmazó okmányt, különösen biztosító, katasztrófavédelem végrehajtását végző szerv által kiállított szakvéleményt, jegyzőkönyvet,</w:t>
      </w:r>
    </w:p>
    <w:p w14:paraId="4F0AE4A4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e)</w:t>
      </w:r>
      <w:r w:rsidRPr="00864532">
        <w:rPr>
          <w:rFonts w:cs="Times New Roman"/>
        </w:rPr>
        <w:tab/>
        <w:t>a (1) bekezdés c) pont cc) alpontjában meghatározott esetben az elhunyt személy halotti anyakönyvi kivonatát,</w:t>
      </w:r>
    </w:p>
    <w:p w14:paraId="6FF24CA7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f)</w:t>
      </w:r>
      <w:r w:rsidRPr="00864532">
        <w:rPr>
          <w:rFonts w:cs="Times New Roman"/>
        </w:rPr>
        <w:tab/>
        <w:t>munkanélküli vagy jövedelemmel nem rendelkező aktív korú kérelmező esetén az állami foglalkoztatási szerv igazolása az álláskeresők nyilvántartásába történő felvételről.</w:t>
      </w:r>
    </w:p>
    <w:p w14:paraId="3D73A425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(5) Nem állapítható meg a rendkívüli települési támogatás, ha a család az Szt. 4. § (1) bekezdés b) pontja szerinti vagyonnal rendelkezik és a vagyoni helyzetet tekintve a létfenntartás veszélyeztetettsége nem áll fenn,</w:t>
      </w:r>
    </w:p>
    <w:p w14:paraId="186CF47D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10. §</w:t>
      </w:r>
    </w:p>
    <w:p w14:paraId="26EC191B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Életet, testi épséget veszélyeztető állapot elhárítása céljából, illetékességre és hatáskörre tekintet nélkül biztosított települési támogatást a rászoruló lakóhelye szerint illetékes önkormányzattól vissza kell igényelni.</w:t>
      </w:r>
    </w:p>
    <w:p w14:paraId="4A8BF567" w14:textId="77777777" w:rsidR="00CA3F73" w:rsidRPr="00864532" w:rsidRDefault="004212CE">
      <w:pPr>
        <w:pStyle w:val="Szvegtrzs"/>
        <w:spacing w:before="280" w:after="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7. Köztemetés</w:t>
      </w:r>
    </w:p>
    <w:p w14:paraId="76524D07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11. §</w:t>
      </w:r>
    </w:p>
    <w:p w14:paraId="4E61F2DD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(1) A köztemetés elrendeléséről a polgármester dönt.</w:t>
      </w:r>
    </w:p>
    <w:p w14:paraId="1EAEE2BA" w14:textId="3E4F09CE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 xml:space="preserve">(2) Legfeljebb 24 havi részletfizetés engedélyezhető, ha a köztemetés költsége az eltemettetésre köteles személy családjának létfenntartását veszélyezteti és az eltemettetésre kötelezett személy </w:t>
      </w:r>
    </w:p>
    <w:p w14:paraId="363CB643" w14:textId="03F40D23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a)</w:t>
      </w:r>
      <w:r w:rsidRPr="00864532">
        <w:rPr>
          <w:rFonts w:cs="Times New Roman"/>
        </w:rPr>
        <w:tab/>
        <w:t xml:space="preserve">családjában az egy főre számított havi jövedelem nem haladja meg </w:t>
      </w:r>
      <w:r w:rsidR="00731EA2" w:rsidRPr="00864532">
        <w:rPr>
          <w:rFonts w:cs="Times New Roman"/>
          <w:color w:val="ED0000"/>
        </w:rPr>
        <w:t>a</w:t>
      </w:r>
      <w:r w:rsidR="00731EA2" w:rsidRPr="00864532">
        <w:rPr>
          <w:rFonts w:cs="Times New Roman"/>
        </w:rPr>
        <w:t xml:space="preserve"> </w:t>
      </w:r>
      <w:r w:rsidR="00731EA2" w:rsidRPr="00864532">
        <w:rPr>
          <w:rFonts w:cs="Times New Roman"/>
          <w:color w:val="ED0000"/>
        </w:rPr>
        <w:t xml:space="preserve">szociális vetítési alap </w:t>
      </w:r>
      <w:r w:rsidRPr="00864532">
        <w:rPr>
          <w:rFonts w:cs="Times New Roman"/>
        </w:rPr>
        <w:t>250%-át,</w:t>
      </w:r>
    </w:p>
    <w:p w14:paraId="52290720" w14:textId="44A8A379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b)</w:t>
      </w:r>
      <w:r w:rsidRPr="00864532">
        <w:rPr>
          <w:rFonts w:cs="Times New Roman"/>
        </w:rPr>
        <w:tab/>
        <w:t xml:space="preserve">egyedül élő esetén </w:t>
      </w:r>
      <w:r w:rsidR="00731EA2" w:rsidRPr="00864532">
        <w:rPr>
          <w:rFonts w:cs="Times New Roman"/>
          <w:color w:val="ED0000"/>
        </w:rPr>
        <w:t xml:space="preserve">a szociális vetítési alap </w:t>
      </w:r>
      <w:r w:rsidRPr="00864532">
        <w:rPr>
          <w:rFonts w:cs="Times New Roman"/>
        </w:rPr>
        <w:t>300 %-át,</w:t>
      </w:r>
    </w:p>
    <w:p w14:paraId="0B0327DA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és a kérelmező családja az Szt. 4. § (1) bekezdés b) pontja szerinti vagyonnal nem rendelkezik.</w:t>
      </w:r>
    </w:p>
    <w:p w14:paraId="131C85C7" w14:textId="77777777" w:rsidR="00CA3F73" w:rsidRPr="00864532" w:rsidRDefault="004212CE">
      <w:pPr>
        <w:pStyle w:val="Szvegtrzs"/>
        <w:spacing w:before="280" w:after="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8. Városi Szociálpolitikai Kerekasztal</w:t>
      </w:r>
    </w:p>
    <w:p w14:paraId="4844E3E2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12. §</w:t>
      </w:r>
    </w:p>
    <w:p w14:paraId="15E71E9C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(1) Jánoshalmán a Városi Szociálpolitikai Kerekasztal tagjai:</w:t>
      </w:r>
    </w:p>
    <w:p w14:paraId="5E8E016A" w14:textId="7165460A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  <w:strike/>
        </w:rPr>
      </w:pPr>
      <w:r w:rsidRPr="00864532">
        <w:rPr>
          <w:rFonts w:cs="Times New Roman"/>
          <w:i/>
          <w:iCs/>
        </w:rPr>
        <w:t>a)</w:t>
      </w:r>
      <w:r w:rsidRPr="00864532">
        <w:rPr>
          <w:rFonts w:cs="Times New Roman"/>
        </w:rPr>
        <w:tab/>
        <w:t xml:space="preserve">Jánoshalma Város </w:t>
      </w:r>
      <w:r w:rsidR="00E329E2" w:rsidRPr="00864532">
        <w:rPr>
          <w:rFonts w:cs="Times New Roman"/>
          <w:color w:val="FF0000"/>
        </w:rPr>
        <w:t>alpolgármestere.</w:t>
      </w:r>
      <w:r w:rsidRPr="00864532">
        <w:rPr>
          <w:rFonts w:cs="Times New Roman"/>
        </w:rPr>
        <w:t xml:space="preserve"> </w:t>
      </w:r>
    </w:p>
    <w:p w14:paraId="08D928F0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b)</w:t>
      </w:r>
      <w:r w:rsidRPr="00864532">
        <w:rPr>
          <w:rFonts w:cs="Times New Roman"/>
        </w:rPr>
        <w:tab/>
        <w:t>Mozgáskorlátozottak Jánoshalmi Egyesületének Elnöke</w:t>
      </w:r>
    </w:p>
    <w:p w14:paraId="0E04221C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c)</w:t>
      </w:r>
      <w:r w:rsidRPr="00864532">
        <w:rPr>
          <w:rFonts w:cs="Times New Roman"/>
        </w:rPr>
        <w:tab/>
        <w:t>Jánoshalma Szociális Alapellátás szakmai vezetője</w:t>
      </w:r>
    </w:p>
    <w:p w14:paraId="4F9D3203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d)</w:t>
      </w:r>
      <w:r w:rsidRPr="00864532">
        <w:rPr>
          <w:rFonts w:cs="Times New Roman"/>
        </w:rPr>
        <w:tab/>
        <w:t>Magyar Máltai Szeretetszolgálat Jánoshalmi Csoportjának vezetője</w:t>
      </w:r>
    </w:p>
    <w:p w14:paraId="5C946C83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e)</w:t>
      </w:r>
      <w:r w:rsidRPr="00864532">
        <w:rPr>
          <w:rFonts w:cs="Times New Roman"/>
        </w:rPr>
        <w:tab/>
        <w:t>Jánoshalmi Polgármesteri Hivatal kijelölt ügyintézője</w:t>
      </w:r>
    </w:p>
    <w:p w14:paraId="4513CC1C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f)</w:t>
      </w:r>
      <w:r w:rsidRPr="00864532">
        <w:rPr>
          <w:rFonts w:cs="Times New Roman"/>
        </w:rPr>
        <w:tab/>
        <w:t>Jánoshalma Roma Nemzetiségi Önkormányzat elnöke</w:t>
      </w:r>
    </w:p>
    <w:p w14:paraId="05B7F211" w14:textId="04E596AD" w:rsidR="00CA3F73" w:rsidRPr="00864532" w:rsidRDefault="00664CAC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g</w:t>
      </w:r>
      <w:r w:rsidR="004212CE" w:rsidRPr="00864532">
        <w:rPr>
          <w:rFonts w:cs="Times New Roman"/>
          <w:i/>
          <w:iCs/>
        </w:rPr>
        <w:t>)</w:t>
      </w:r>
      <w:r w:rsidR="004212CE" w:rsidRPr="00864532">
        <w:rPr>
          <w:rFonts w:cs="Times New Roman"/>
        </w:rPr>
        <w:tab/>
        <w:t xml:space="preserve">Gyermeklánc Óvoda és Bölcsőde, Család és </w:t>
      </w:r>
      <w:proofErr w:type="spellStart"/>
      <w:r w:rsidR="004212CE" w:rsidRPr="00864532">
        <w:rPr>
          <w:rFonts w:cs="Times New Roman"/>
        </w:rPr>
        <w:t>Gyermekjóléti</w:t>
      </w:r>
      <w:proofErr w:type="spellEnd"/>
      <w:r w:rsidR="004212CE" w:rsidRPr="00864532">
        <w:rPr>
          <w:rFonts w:cs="Times New Roman"/>
        </w:rPr>
        <w:t xml:space="preserve"> Központ, Család és </w:t>
      </w:r>
      <w:proofErr w:type="spellStart"/>
      <w:r w:rsidR="004212CE" w:rsidRPr="00864532">
        <w:rPr>
          <w:rFonts w:cs="Times New Roman"/>
        </w:rPr>
        <w:t>Gyermekjóléti</w:t>
      </w:r>
      <w:proofErr w:type="spellEnd"/>
      <w:r w:rsidR="004212CE" w:rsidRPr="00864532">
        <w:rPr>
          <w:rFonts w:cs="Times New Roman"/>
        </w:rPr>
        <w:t xml:space="preserve"> Központjának szakmai vezetője</w:t>
      </w:r>
    </w:p>
    <w:p w14:paraId="7CCE38B5" w14:textId="423A67BF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 xml:space="preserve">(2) Jánoshalmán a Városi Szociálpolitikai Kerekasztal Elnöke, </w:t>
      </w:r>
      <w:r w:rsidR="003125DC">
        <w:rPr>
          <w:rFonts w:cs="Times New Roman"/>
        </w:rPr>
        <w:t xml:space="preserve">Jánoshalma Város </w:t>
      </w:r>
      <w:r w:rsidR="00E329E2" w:rsidRPr="00864532">
        <w:rPr>
          <w:rFonts w:cs="Times New Roman"/>
          <w:color w:val="FF0000"/>
        </w:rPr>
        <w:t>alpolgármestere.</w:t>
      </w:r>
      <w:r w:rsidRPr="00864532">
        <w:rPr>
          <w:rFonts w:cs="Times New Roman"/>
        </w:rPr>
        <w:t xml:space="preserve"> </w:t>
      </w:r>
    </w:p>
    <w:p w14:paraId="5D23909F" w14:textId="77777777" w:rsidR="004212CE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</w:p>
    <w:p w14:paraId="29417889" w14:textId="77777777" w:rsidR="00F03698" w:rsidRDefault="00F03698">
      <w:pPr>
        <w:pStyle w:val="Szvegtrzs"/>
        <w:spacing w:before="240" w:after="0" w:line="240" w:lineRule="auto"/>
        <w:jc w:val="both"/>
        <w:rPr>
          <w:rFonts w:cs="Times New Roman"/>
        </w:rPr>
      </w:pPr>
    </w:p>
    <w:p w14:paraId="27852294" w14:textId="77777777" w:rsidR="00F03698" w:rsidRPr="00864532" w:rsidRDefault="00F03698">
      <w:pPr>
        <w:pStyle w:val="Szvegtrzs"/>
        <w:spacing w:before="240" w:after="0" w:line="240" w:lineRule="auto"/>
        <w:jc w:val="both"/>
        <w:rPr>
          <w:rFonts w:cs="Times New Roman"/>
        </w:rPr>
      </w:pPr>
    </w:p>
    <w:p w14:paraId="0E628359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lastRenderedPageBreak/>
        <w:t>13. §</w:t>
      </w:r>
    </w:p>
    <w:p w14:paraId="7455B017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(1) A Városi Szociálpolitikai Kerekasztal szükség szerint, de évente legalább egy alkalommal ülésezik.</w:t>
      </w:r>
    </w:p>
    <w:p w14:paraId="16515C7E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(2) A Kerekasztal üléseit a Városi Szociálpolitikai Kerekasztal Elnöke hívja össze.</w:t>
      </w:r>
    </w:p>
    <w:p w14:paraId="4A56043F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(3) A testület határozatképes, ha az ülésen tagjainak több mint a fele – a jelenléti íven saját kezű aláírással igazoltan – jelen van.</w:t>
      </w:r>
    </w:p>
    <w:p w14:paraId="60EDC0BF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(4) A Kerekasztal döntéseit a jelenlévő tagok egyszerű szótöbbségével, nyílt szavazással hozza meg.</w:t>
      </w:r>
    </w:p>
    <w:p w14:paraId="1C0853C1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(5) A Városi Szociálpolitikai Kerekasztal ülései nyilvánosak.</w:t>
      </w:r>
    </w:p>
    <w:p w14:paraId="0681C9F7" w14:textId="77777777" w:rsidR="00CA3F73" w:rsidRPr="00864532" w:rsidRDefault="004212CE">
      <w:pPr>
        <w:pStyle w:val="Szvegtrzs"/>
        <w:spacing w:before="280" w:after="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9. Az önkormányzat által biztosított, személyes gondoskodás formái</w:t>
      </w:r>
    </w:p>
    <w:p w14:paraId="3C2DBAB5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14. §</w:t>
      </w:r>
    </w:p>
    <w:p w14:paraId="41609183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 xml:space="preserve">(1) Az Önkormányzat jelen Rendelet 3. § (3) bekezdés a) pontjának </w:t>
      </w:r>
      <w:proofErr w:type="spellStart"/>
      <w:proofErr w:type="gramStart"/>
      <w:r w:rsidRPr="00864532">
        <w:rPr>
          <w:rFonts w:cs="Times New Roman"/>
        </w:rPr>
        <w:t>aa</w:t>
      </w:r>
      <w:proofErr w:type="spellEnd"/>
      <w:r w:rsidRPr="00864532">
        <w:rPr>
          <w:rFonts w:cs="Times New Roman"/>
        </w:rPr>
        <w:t>)-</w:t>
      </w:r>
      <w:proofErr w:type="gramEnd"/>
      <w:r w:rsidRPr="00864532">
        <w:rPr>
          <w:rFonts w:cs="Times New Roman"/>
        </w:rPr>
        <w:t>ab) alpontjaiban foglalt szociális alapszolgáltatásokat a Jánoshalma Szociális Alapellátás szakfeladaton keresztül biztosítja.</w:t>
      </w:r>
    </w:p>
    <w:p w14:paraId="30BB2DAD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(2) Az Önkormányzat jelen Rendelet 3. § (3) bekezdés a) pontjának ad) alpontja, valamint a c) pontban foglalt szociális szolgáltatásokra a Magyar Máltai Szeretetszolgálat Egyesülettel (a továbbiakban: MMSZE) kötött feladat ellátási szerződés által biztosítja.</w:t>
      </w:r>
    </w:p>
    <w:p w14:paraId="17D40C95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 xml:space="preserve">(3) Az Önkormányzat jelen Rendelet 3. § (3) bekezdés a) pontjának </w:t>
      </w:r>
      <w:proofErr w:type="spellStart"/>
      <w:r w:rsidRPr="00864532">
        <w:rPr>
          <w:rFonts w:cs="Times New Roman"/>
        </w:rPr>
        <w:t>ac</w:t>
      </w:r>
      <w:proofErr w:type="spellEnd"/>
      <w:r w:rsidRPr="00864532">
        <w:rPr>
          <w:rFonts w:cs="Times New Roman"/>
        </w:rPr>
        <w:t xml:space="preserve">) pontja, valamint a b) pontja szerinti ellátási formákat az általa fenntartott, Gyermeklánc Óvoda és Bölcsőde, Család és </w:t>
      </w:r>
      <w:proofErr w:type="spellStart"/>
      <w:r w:rsidRPr="00864532">
        <w:rPr>
          <w:rFonts w:cs="Times New Roman"/>
        </w:rPr>
        <w:t>Gyermekjóléti</w:t>
      </w:r>
      <w:proofErr w:type="spellEnd"/>
      <w:r w:rsidRPr="00864532">
        <w:rPr>
          <w:rFonts w:cs="Times New Roman"/>
        </w:rPr>
        <w:t xml:space="preserve"> Központ által biztosítja.</w:t>
      </w:r>
    </w:p>
    <w:p w14:paraId="3CF37597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15. §</w:t>
      </w:r>
    </w:p>
    <w:p w14:paraId="62F2E3F1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(1) Külön eljárás nélkül biztosítható az ellátás,</w:t>
      </w:r>
    </w:p>
    <w:p w14:paraId="1B1F7656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a)</w:t>
      </w:r>
      <w:r w:rsidRPr="00864532">
        <w:rPr>
          <w:rFonts w:cs="Times New Roman"/>
        </w:rPr>
        <w:tab/>
        <w:t>ha indokolt az igénylő azonnali ellátása,</w:t>
      </w:r>
    </w:p>
    <w:p w14:paraId="210B764B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b)</w:t>
      </w:r>
      <w:r w:rsidRPr="00864532">
        <w:rPr>
          <w:rFonts w:cs="Times New Roman"/>
        </w:rPr>
        <w:tab/>
        <w:t>ha a kérelmező egyedül él és önmaga ellátásában segítségre szorul, vagy</w:t>
      </w:r>
    </w:p>
    <w:p w14:paraId="4FC5E5CD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c)</w:t>
      </w:r>
      <w:r w:rsidRPr="00864532">
        <w:rPr>
          <w:rFonts w:cs="Times New Roman"/>
        </w:rPr>
        <w:tab/>
        <w:t>egészségi állapota indokolttá teszi.</w:t>
      </w:r>
    </w:p>
    <w:p w14:paraId="760DB90B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Az írásos kérelmet, jövedelemigazolást, vagyonnyilatkozatot ebben az esetben is mellékelni kell.</w:t>
      </w:r>
    </w:p>
    <w:p w14:paraId="0780D775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 xml:space="preserve">(2) Külön eljárás nélkül ellátásban részesíthető az a kérelmező, aki az </w:t>
      </w:r>
      <w:proofErr w:type="spellStart"/>
      <w:r w:rsidRPr="00864532">
        <w:rPr>
          <w:rFonts w:cs="Times New Roman"/>
        </w:rPr>
        <w:t>SzCsM</w:t>
      </w:r>
      <w:proofErr w:type="spellEnd"/>
      <w:r w:rsidRPr="00864532">
        <w:rPr>
          <w:rFonts w:cs="Times New Roman"/>
        </w:rPr>
        <w:t xml:space="preserve"> rendelet 15. § (1) bekezdésében foglalt feltételeknek megfelel.</w:t>
      </w:r>
    </w:p>
    <w:p w14:paraId="74D64BBD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16. §</w:t>
      </w:r>
    </w:p>
    <w:p w14:paraId="5C248041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A szociális ellátásban részesülő vagy törvényes képviselője a jogosultság feltételeit érintő lényeges tények, körülmények megváltozásáról - családi körülményeiben, jövedelmi és vagyoni viszonyaiban - bekövetkezett változást 15 napon belül az Önkormányzatnak köteles bejelenteni.</w:t>
      </w:r>
    </w:p>
    <w:p w14:paraId="7F591B58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17. §</w:t>
      </w:r>
    </w:p>
    <w:p w14:paraId="187B0817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A jogosultsági feltételeket évente egy alkalommal a szolgáltató köteles felülvizsgálni.</w:t>
      </w:r>
    </w:p>
    <w:p w14:paraId="3E57AC7A" w14:textId="77777777" w:rsidR="004212CE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</w:p>
    <w:p w14:paraId="131E3524" w14:textId="77777777" w:rsidR="004212CE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</w:p>
    <w:p w14:paraId="42F21D6B" w14:textId="77777777" w:rsidR="00CA3F73" w:rsidRPr="00864532" w:rsidRDefault="004212CE">
      <w:pPr>
        <w:pStyle w:val="Szvegtrzs"/>
        <w:spacing w:before="280" w:after="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lastRenderedPageBreak/>
        <w:t>10. Személyes gondoskodásért fizetendő térítési díj</w:t>
      </w:r>
    </w:p>
    <w:p w14:paraId="177AE9A5" w14:textId="0D7B24C1" w:rsidR="00C9649C" w:rsidRPr="00864532" w:rsidRDefault="000E15A8">
      <w:pPr>
        <w:pStyle w:val="Szvegtrzs"/>
        <w:spacing w:before="240" w:after="240" w:line="240" w:lineRule="auto"/>
        <w:jc w:val="center"/>
        <w:rPr>
          <w:rFonts w:cs="Times New Roman"/>
          <w:b/>
          <w:bCs/>
          <w:color w:val="ED0000"/>
        </w:rPr>
      </w:pPr>
      <w:r w:rsidRPr="00864532">
        <w:rPr>
          <w:rFonts w:cs="Times New Roman"/>
          <w:b/>
          <w:bCs/>
        </w:rPr>
        <w:t xml:space="preserve">18. </w:t>
      </w:r>
      <w:r w:rsidR="00C9649C" w:rsidRPr="00864532">
        <w:rPr>
          <w:rFonts w:cs="Times New Roman"/>
          <w:b/>
          <w:bCs/>
          <w:color w:val="ED0000"/>
        </w:rPr>
        <w:t>§</w:t>
      </w:r>
    </w:p>
    <w:p w14:paraId="2F44CFE3" w14:textId="00FC833F" w:rsidR="00C9649C" w:rsidRPr="00864532" w:rsidRDefault="00C9649C" w:rsidP="00C9649C">
      <w:pPr>
        <w:pStyle w:val="Szvegtrzs"/>
        <w:numPr>
          <w:ilvl w:val="0"/>
          <w:numId w:val="2"/>
        </w:numPr>
        <w:spacing w:before="240" w:after="240" w:line="240" w:lineRule="auto"/>
        <w:ind w:left="284" w:hanging="284"/>
        <w:jc w:val="both"/>
        <w:rPr>
          <w:rFonts w:cs="Times New Roman"/>
          <w:color w:val="ED0000"/>
        </w:rPr>
      </w:pPr>
      <w:r w:rsidRPr="00864532">
        <w:rPr>
          <w:rFonts w:cs="Times New Roman"/>
          <w:color w:val="ED0000"/>
        </w:rPr>
        <w:t>A személyes gondoskodást nyújtó szociális ellátásokért az Szt. 115/A.§-ban meghatározott ellátások kivételével térítési díjat kell fizetni.</w:t>
      </w:r>
    </w:p>
    <w:p w14:paraId="3B4B6016" w14:textId="55B1F486" w:rsidR="00C9649C" w:rsidRPr="00864532" w:rsidRDefault="00C9649C" w:rsidP="00C9649C">
      <w:pPr>
        <w:pStyle w:val="Szvegtrzs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Times New Roman"/>
          <w:color w:val="ED0000"/>
        </w:rPr>
      </w:pPr>
      <w:r w:rsidRPr="00864532">
        <w:rPr>
          <w:rFonts w:cs="Times New Roman"/>
          <w:color w:val="ED0000"/>
        </w:rPr>
        <w:t xml:space="preserve">Az Önkormányzat a Jánoshalma Szociális Alapellátás útján biztosított szolgáltatások szolgáltatási önköltségét szolgáltatásonként a 2. sz. mellékletben foglaltak szerint állapítja meg. </w:t>
      </w:r>
    </w:p>
    <w:p w14:paraId="2DB0CF8B" w14:textId="77777777" w:rsidR="000E15A8" w:rsidRPr="00864532" w:rsidRDefault="000E15A8" w:rsidP="000E15A8">
      <w:pPr>
        <w:pStyle w:val="Szvegtrzs"/>
        <w:spacing w:after="0" w:line="240" w:lineRule="auto"/>
        <w:ind w:left="284"/>
        <w:jc w:val="both"/>
        <w:rPr>
          <w:rFonts w:cs="Times New Roman"/>
          <w:color w:val="ED0000"/>
        </w:rPr>
      </w:pPr>
    </w:p>
    <w:p w14:paraId="2581E585" w14:textId="54B4E894" w:rsidR="00C9649C" w:rsidRPr="00864532" w:rsidRDefault="00C9649C" w:rsidP="00C9649C">
      <w:pPr>
        <w:pStyle w:val="Szvegtrzs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Times New Roman"/>
          <w:color w:val="ED0000"/>
        </w:rPr>
      </w:pPr>
      <w:r w:rsidRPr="00864532">
        <w:rPr>
          <w:rFonts w:cs="Times New Roman"/>
          <w:color w:val="ED0000"/>
        </w:rPr>
        <w:t>Az ellátási szerződés útján biztosított szolgáltatások önköltségét és intézményi térítési díját az ellátást biztosító fenntartó állapítja meg.</w:t>
      </w:r>
    </w:p>
    <w:p w14:paraId="504612EF" w14:textId="0F055D4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</w:t>
      </w:r>
      <w:r w:rsidR="000E15A8" w:rsidRPr="00864532">
        <w:rPr>
          <w:rFonts w:cs="Times New Roman"/>
          <w:color w:val="ED0000"/>
        </w:rPr>
        <w:t>4</w:t>
      </w:r>
      <w:r w:rsidRPr="00864532">
        <w:rPr>
          <w:rFonts w:cs="Times New Roman"/>
        </w:rPr>
        <w:t>) A személyi térítési díjat az Szt. 114. § (2) bekezdésében meghatározott személyek kötelesek megfizetni.</w:t>
      </w:r>
    </w:p>
    <w:p w14:paraId="2B514958" w14:textId="101CAE15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</w:t>
      </w:r>
      <w:r w:rsidR="000E15A8" w:rsidRPr="00864532">
        <w:rPr>
          <w:rFonts w:cs="Times New Roman"/>
          <w:color w:val="ED0000"/>
        </w:rPr>
        <w:t>5</w:t>
      </w:r>
      <w:r w:rsidRPr="00864532">
        <w:rPr>
          <w:rFonts w:cs="Times New Roman"/>
        </w:rPr>
        <w:t>) Ha a (</w:t>
      </w:r>
      <w:r w:rsidR="000E15A8" w:rsidRPr="00864532">
        <w:rPr>
          <w:rFonts w:cs="Times New Roman"/>
        </w:rPr>
        <w:t>4</w:t>
      </w:r>
      <w:r w:rsidRPr="00864532">
        <w:rPr>
          <w:rFonts w:cs="Times New Roman"/>
        </w:rPr>
        <w:t xml:space="preserve">) bekezdésben meghatározott személy az intézményvezető </w:t>
      </w:r>
      <w:r w:rsidR="003125DC">
        <w:rPr>
          <w:rFonts w:cs="Times New Roman"/>
        </w:rPr>
        <w:t xml:space="preserve">a fenntartó </w:t>
      </w:r>
      <w:r w:rsidRPr="00864532">
        <w:rPr>
          <w:rFonts w:cs="Times New Roman"/>
        </w:rPr>
        <w:t>által megállapított személyi térítési díj összegének csökkentését kéri, a személyi térítési díj összegéről az intézményvezető javaslatával ellátott kérelemre</w:t>
      </w:r>
    </w:p>
    <w:p w14:paraId="68778BBC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a)</w:t>
      </w:r>
      <w:r w:rsidRPr="00864532">
        <w:rPr>
          <w:rFonts w:cs="Times New Roman"/>
        </w:rPr>
        <w:tab/>
        <w:t>a polgármester határozattal dönt, ha</w:t>
      </w:r>
    </w:p>
    <w:p w14:paraId="4D38922C" w14:textId="76638200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proofErr w:type="spellStart"/>
      <w:r w:rsidRPr="00864532">
        <w:rPr>
          <w:rFonts w:cs="Times New Roman"/>
          <w:i/>
          <w:iCs/>
        </w:rPr>
        <w:t>aa</w:t>
      </w:r>
      <w:proofErr w:type="spellEnd"/>
      <w:r w:rsidRPr="00864532">
        <w:rPr>
          <w:rFonts w:cs="Times New Roman"/>
          <w:i/>
          <w:iCs/>
        </w:rPr>
        <w:t>)</w:t>
      </w:r>
      <w:r w:rsidRPr="00864532">
        <w:rPr>
          <w:rFonts w:cs="Times New Roman"/>
        </w:rPr>
        <w:tab/>
        <w:t xml:space="preserve">az ellátást igénybe vevő jogosult havi jövedelme nem haladja meg a </w:t>
      </w:r>
      <w:r w:rsidR="00731EA2" w:rsidRPr="00864532">
        <w:rPr>
          <w:rFonts w:cs="Times New Roman"/>
          <w:color w:val="ED0000"/>
        </w:rPr>
        <w:t xml:space="preserve">szociális vetítési alap </w:t>
      </w:r>
      <w:r w:rsidR="009C7917" w:rsidRPr="00864532">
        <w:rPr>
          <w:rFonts w:cs="Times New Roman"/>
        </w:rPr>
        <w:t xml:space="preserve">összegét </w:t>
      </w:r>
      <w:r w:rsidRPr="00864532">
        <w:rPr>
          <w:rFonts w:cs="Times New Roman"/>
        </w:rPr>
        <w:t>és</w:t>
      </w:r>
    </w:p>
    <w:p w14:paraId="0E4C8AE3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ab)</w:t>
      </w:r>
      <w:r w:rsidRPr="00864532">
        <w:rPr>
          <w:rFonts w:cs="Times New Roman"/>
        </w:rPr>
        <w:tab/>
        <w:t>az ellátást igénybe vevő jogosult nem rendelkezik az Szt. 4. § (1) bekezdés b) pontja szerinti vagyonnal és</w:t>
      </w:r>
    </w:p>
    <w:p w14:paraId="2978E555" w14:textId="77777777" w:rsidR="00CA3F73" w:rsidRPr="00864532" w:rsidRDefault="004212CE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proofErr w:type="spellStart"/>
      <w:r w:rsidRPr="00864532">
        <w:rPr>
          <w:rFonts w:cs="Times New Roman"/>
          <w:i/>
          <w:iCs/>
        </w:rPr>
        <w:t>ac</w:t>
      </w:r>
      <w:proofErr w:type="spellEnd"/>
      <w:r w:rsidRPr="00864532">
        <w:rPr>
          <w:rFonts w:cs="Times New Roman"/>
          <w:i/>
          <w:iCs/>
        </w:rPr>
        <w:t>)</w:t>
      </w:r>
      <w:r w:rsidRPr="00864532">
        <w:rPr>
          <w:rFonts w:cs="Times New Roman"/>
        </w:rPr>
        <w:tab/>
        <w:t xml:space="preserve">nincs az Szt. 114. § (2) bekezdés </w:t>
      </w:r>
      <w:proofErr w:type="gramStart"/>
      <w:r w:rsidRPr="00864532">
        <w:rPr>
          <w:rFonts w:cs="Times New Roman"/>
        </w:rPr>
        <w:t>c)-</w:t>
      </w:r>
      <w:proofErr w:type="gramEnd"/>
      <w:r w:rsidRPr="00864532">
        <w:rPr>
          <w:rFonts w:cs="Times New Roman"/>
        </w:rPr>
        <w:t>e) pontja szerint az ellátást igénybe vevő jogosult tartására köteles és képes személy.</w:t>
      </w:r>
    </w:p>
    <w:p w14:paraId="1E02B091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b)</w:t>
      </w:r>
      <w:r w:rsidRPr="00864532">
        <w:rPr>
          <w:rFonts w:cs="Times New Roman"/>
        </w:rPr>
        <w:tab/>
        <w:t>a Képviselő-testület határozattal dönt az a) pontban nem szabályozott egyéb esetben.</w:t>
      </w:r>
    </w:p>
    <w:p w14:paraId="683C777A" w14:textId="4A7863EF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</w:t>
      </w:r>
      <w:r w:rsidR="000E15A8" w:rsidRPr="00864532">
        <w:rPr>
          <w:rFonts w:cs="Times New Roman"/>
          <w:color w:val="ED0000"/>
        </w:rPr>
        <w:t>6</w:t>
      </w:r>
      <w:r w:rsidRPr="00864532">
        <w:rPr>
          <w:rFonts w:cs="Times New Roman"/>
        </w:rPr>
        <w:t>) A személyi térítési díj összegének elengedéséről az intézményvezető javaslatával ellátott kérelemre a polgármester határozattal dönt.</w:t>
      </w:r>
    </w:p>
    <w:p w14:paraId="72C06420" w14:textId="6ED1A43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</w:t>
      </w:r>
      <w:r w:rsidR="000E15A8" w:rsidRPr="00864532">
        <w:rPr>
          <w:rFonts w:cs="Times New Roman"/>
          <w:color w:val="ED0000"/>
        </w:rPr>
        <w:t>7</w:t>
      </w:r>
      <w:r w:rsidRPr="00864532">
        <w:rPr>
          <w:rFonts w:cs="Times New Roman"/>
        </w:rPr>
        <w:t xml:space="preserve">) Ingyenes ellátásban az Szt. 114. § (3) bekezdése szerinti esetben részesülhet az ellátott, ha nincs az Szt. 114. § (2) bekezdés </w:t>
      </w:r>
      <w:proofErr w:type="gramStart"/>
      <w:r w:rsidRPr="00864532">
        <w:rPr>
          <w:rFonts w:cs="Times New Roman"/>
        </w:rPr>
        <w:t>c)-</w:t>
      </w:r>
      <w:proofErr w:type="gramEnd"/>
      <w:r w:rsidRPr="00864532">
        <w:rPr>
          <w:rFonts w:cs="Times New Roman"/>
        </w:rPr>
        <w:t>e) pontja szerint az ellátást igénybe vevő jogosult tartására köteles és képes személy.</w:t>
      </w:r>
    </w:p>
    <w:p w14:paraId="59CE138A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19. §</w:t>
      </w:r>
    </w:p>
    <w:p w14:paraId="51D06EF9" w14:textId="627F4032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 xml:space="preserve">A térítési díjat előre, a tárgyhónap </w:t>
      </w:r>
      <w:r w:rsidR="00E329E2" w:rsidRPr="00864532">
        <w:rPr>
          <w:rFonts w:cs="Times New Roman"/>
          <w:color w:val="FF0000"/>
        </w:rPr>
        <w:t>15.</w:t>
      </w:r>
      <w:r w:rsidRPr="00864532">
        <w:rPr>
          <w:rFonts w:cs="Times New Roman"/>
        </w:rPr>
        <w:t xml:space="preserve"> napjáig kell megfizetni</w:t>
      </w:r>
    </w:p>
    <w:p w14:paraId="443E1821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20. §</w:t>
      </w:r>
    </w:p>
    <w:p w14:paraId="1D308361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A szakmai vezető a díjhátralékról negyedévente tájékoztatást ad az Önkormányzat számára.</w:t>
      </w:r>
    </w:p>
    <w:p w14:paraId="692CEE76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21. §</w:t>
      </w:r>
    </w:p>
    <w:p w14:paraId="7BC516FB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A díjhátralék a kötelezett szociális, jövedelmi és vagyoni helyzete mérlegelésével részben, vagy egészben elengedhető, vagy részletfizetési kedvezmény engedélyezhető.</w:t>
      </w:r>
    </w:p>
    <w:p w14:paraId="530F8D86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22. §</w:t>
      </w:r>
    </w:p>
    <w:p w14:paraId="16B52EB7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Az Önkormányzat intézkedik a behajthatatlan hátralék törléséről.</w:t>
      </w:r>
    </w:p>
    <w:p w14:paraId="3FCDDE93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lastRenderedPageBreak/>
        <w:t>23. §</w:t>
      </w:r>
    </w:p>
    <w:p w14:paraId="57E07ACD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Az e Rendeletben meghatározott kieső térítési díjat, illetőleg a csökkentésből adódó díj különbözetet, az Önkormányzat számla ellenében téríti meg az ellátást biztosító számára.</w:t>
      </w:r>
    </w:p>
    <w:p w14:paraId="59D3FCAA" w14:textId="77777777" w:rsidR="00CA3F73" w:rsidRPr="00864532" w:rsidRDefault="004212CE">
      <w:pPr>
        <w:pStyle w:val="Szvegtrzs"/>
        <w:spacing w:before="280" w:after="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11. Étkeztetés</w:t>
      </w:r>
    </w:p>
    <w:p w14:paraId="3490D8B4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24. §</w:t>
      </w:r>
    </w:p>
    <w:p w14:paraId="33D64E27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(1)</w:t>
      </w:r>
      <w:r w:rsidRPr="00864532">
        <w:rPr>
          <w:rStyle w:val="FootnoteAnchor"/>
          <w:rFonts w:cs="Times New Roman"/>
        </w:rPr>
        <w:footnoteReference w:id="1"/>
      </w:r>
      <w:r w:rsidRPr="00864532">
        <w:rPr>
          <w:rFonts w:cs="Times New Roman"/>
        </w:rPr>
        <w:t xml:space="preserve"> Az Önkormányzat az étkeztetés keretében a Sztv. 62. §- </w:t>
      </w:r>
      <w:proofErr w:type="spellStart"/>
      <w:r w:rsidRPr="00864532">
        <w:rPr>
          <w:rFonts w:cs="Times New Roman"/>
        </w:rPr>
        <w:t>ban</w:t>
      </w:r>
      <w:proofErr w:type="spellEnd"/>
      <w:r w:rsidRPr="00864532">
        <w:rPr>
          <w:rFonts w:cs="Times New Roman"/>
        </w:rPr>
        <w:t xml:space="preserve"> meghatározott szociálisan rászorult személyeknek a napi egyszeri étkeztetéséről hétfőtől szombatig gondoskodik, az ünnepnapok, nemzeti ünnepek, munkaszüneti napok, áthelyezett munkanapok kivételével.</w:t>
      </w:r>
    </w:p>
    <w:p w14:paraId="3F810310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(2) Szociálisan rászorultnak kell tekinteni azt a személyt, akinek</w:t>
      </w:r>
    </w:p>
    <w:p w14:paraId="535F4EEF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a)</w:t>
      </w:r>
      <w:r w:rsidRPr="00864532">
        <w:rPr>
          <w:rFonts w:cs="Times New Roman"/>
        </w:rPr>
        <w:tab/>
        <w:t>életkora elérte, vagy meghaladja a 70. évet.</w:t>
      </w:r>
    </w:p>
    <w:p w14:paraId="0A6403AA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b)</w:t>
      </w:r>
      <w:r w:rsidRPr="00864532">
        <w:rPr>
          <w:rFonts w:cs="Times New Roman"/>
        </w:rPr>
        <w:tab/>
        <w:t>egészségi állapota miatt mozgásában korlátozott, krónikus vagy akut megbetegedése, fogyatékossága miatt önmaga ellátásáról részben vagy teljesen nem tud gondoskodni,</w:t>
      </w:r>
    </w:p>
    <w:p w14:paraId="39ED4642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c)</w:t>
      </w:r>
      <w:r w:rsidRPr="00864532">
        <w:rPr>
          <w:rFonts w:cs="Times New Roman"/>
        </w:rPr>
        <w:tab/>
        <w:t>fogyatékossága miatt, aki fogyatékossági támogatásban, vakok személyi járadékéban részesül,</w:t>
      </w:r>
    </w:p>
    <w:p w14:paraId="5EAD1FFA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d)</w:t>
      </w:r>
      <w:r w:rsidRPr="00864532">
        <w:rPr>
          <w:rFonts w:cs="Times New Roman"/>
        </w:rPr>
        <w:tab/>
        <w:t>pszichiátriai betegsége, szenvedélybetegsége szakorvosi szakvéleménnyel igazolt,</w:t>
      </w:r>
    </w:p>
    <w:p w14:paraId="32B09708" w14:textId="77777777" w:rsidR="00CA3F73" w:rsidRPr="00864532" w:rsidRDefault="004212CE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r w:rsidRPr="00864532">
        <w:rPr>
          <w:rFonts w:cs="Times New Roman"/>
          <w:i/>
          <w:iCs/>
        </w:rPr>
        <w:t>e)</w:t>
      </w:r>
      <w:r w:rsidRPr="00864532">
        <w:rPr>
          <w:rFonts w:cs="Times New Roman"/>
        </w:rPr>
        <w:tab/>
        <w:t>hajléktalan.</w:t>
      </w:r>
    </w:p>
    <w:p w14:paraId="3B9EE63F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(3) A jogosultsági feltételeket évente egy alkalommal a felül kell vizsgálni.</w:t>
      </w:r>
    </w:p>
    <w:p w14:paraId="359D0687" w14:textId="77777777" w:rsidR="00AC5605" w:rsidRPr="00864532" w:rsidRDefault="00AC5605" w:rsidP="00AC5605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(4) Az étkeztetésért fizetendő térítési díjak mértékét e rendelet 2. melléklete tartalmazza.</w:t>
      </w:r>
    </w:p>
    <w:p w14:paraId="7BB13F06" w14:textId="77777777" w:rsidR="00CA3F73" w:rsidRPr="00864532" w:rsidRDefault="004212CE">
      <w:pPr>
        <w:pStyle w:val="Szvegtrzs"/>
        <w:spacing w:before="280" w:after="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12. Házi segítségnyújtás</w:t>
      </w:r>
    </w:p>
    <w:p w14:paraId="59CBB646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25. §</w:t>
      </w:r>
    </w:p>
    <w:p w14:paraId="771C8740" w14:textId="77777777" w:rsidR="00CA3F73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(1) Házi segítségnyújtás szociális ellátás igénybevételéről az Önkormányzat dönt, és erről írásban értesíti az ellátást igénylőt, illetve törvényes képviselőjét.</w:t>
      </w:r>
    </w:p>
    <w:p w14:paraId="1C7D8AB4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(2) A polgármester az Szt. 63. § (4)-(8) bekezdés alapján hozza meg döntését.</w:t>
      </w:r>
    </w:p>
    <w:p w14:paraId="173ED6F6" w14:textId="77777777" w:rsidR="00CA3F73" w:rsidRPr="00864532" w:rsidRDefault="004212CE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(3) A jogosultsági feltételeket évente egy alkalommal felül kell felülvizsgálni.</w:t>
      </w:r>
    </w:p>
    <w:p w14:paraId="00188102" w14:textId="398C426F" w:rsidR="003752D5" w:rsidRPr="00F03698" w:rsidRDefault="004212CE" w:rsidP="00F03698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(4) A házi segítségnyújtásért fizetendő térítési díjak mértékét e rendelet 2. melléklete tartalmazza.</w:t>
      </w:r>
    </w:p>
    <w:p w14:paraId="28358B5F" w14:textId="4719DA34" w:rsidR="00CA3F73" w:rsidRPr="00864532" w:rsidRDefault="004212CE">
      <w:pPr>
        <w:pStyle w:val="Szvegtrzs"/>
        <w:spacing w:before="280" w:after="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13. Záró rendelkezések</w:t>
      </w:r>
    </w:p>
    <w:p w14:paraId="29308BD6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26. §</w:t>
      </w:r>
      <w:r w:rsidRPr="00864532">
        <w:rPr>
          <w:rStyle w:val="FootnoteAnchor"/>
          <w:rFonts w:cs="Times New Roman"/>
          <w:b/>
          <w:bCs/>
        </w:rPr>
        <w:footnoteReference w:id="2"/>
      </w:r>
    </w:p>
    <w:p w14:paraId="521BC846" w14:textId="0EDF00C5" w:rsidR="00274D3E" w:rsidRDefault="00274D3E" w:rsidP="00274D3E">
      <w:pPr>
        <w:pStyle w:val="Szvegtrzs"/>
        <w:spacing w:before="240" w:after="240" w:line="240" w:lineRule="auto"/>
        <w:rPr>
          <w:rFonts w:cs="Times New Roman"/>
        </w:rPr>
      </w:pPr>
      <w:r w:rsidRPr="00864532">
        <w:rPr>
          <w:rFonts w:cs="Times New Roman"/>
        </w:rPr>
        <w:t>Hatályát veszti a helyi szociális ellátásokról szóló 17/2020. (X. 30.) önkormányzati rendelet.</w:t>
      </w:r>
    </w:p>
    <w:p w14:paraId="50558C0E" w14:textId="77777777" w:rsidR="00F03698" w:rsidRDefault="00F03698" w:rsidP="00274D3E">
      <w:pPr>
        <w:pStyle w:val="Szvegtrzs"/>
        <w:spacing w:before="240" w:after="240" w:line="240" w:lineRule="auto"/>
        <w:rPr>
          <w:rFonts w:cs="Times New Roman"/>
        </w:rPr>
      </w:pPr>
    </w:p>
    <w:p w14:paraId="5AB761BD" w14:textId="77777777" w:rsidR="00F03698" w:rsidRPr="00864532" w:rsidRDefault="00F03698" w:rsidP="00274D3E">
      <w:pPr>
        <w:pStyle w:val="Szvegtrzs"/>
        <w:spacing w:before="240" w:after="240" w:line="240" w:lineRule="auto"/>
        <w:rPr>
          <w:rFonts w:cs="Times New Roman"/>
          <w:b/>
          <w:bCs/>
        </w:rPr>
      </w:pPr>
    </w:p>
    <w:p w14:paraId="46715FCB" w14:textId="77777777" w:rsidR="00CA3F73" w:rsidRPr="00864532" w:rsidRDefault="004212CE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lastRenderedPageBreak/>
        <w:t>27. §</w:t>
      </w:r>
    </w:p>
    <w:p w14:paraId="3B5E9003" w14:textId="77777777" w:rsidR="00274D3E" w:rsidRPr="00864532" w:rsidRDefault="004212CE">
      <w:pPr>
        <w:pStyle w:val="Szvegtrzs"/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Ez a rendelet 2022. március 2-án lép hatályba.</w:t>
      </w: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274D3E" w:rsidRPr="00864532" w14:paraId="07D6A78C" w14:textId="77777777" w:rsidTr="001A02A8">
        <w:tc>
          <w:tcPr>
            <w:tcW w:w="4818" w:type="dxa"/>
            <w:hideMark/>
          </w:tcPr>
          <w:p w14:paraId="35C7A420" w14:textId="77777777" w:rsidR="00274D3E" w:rsidRPr="00864532" w:rsidRDefault="00274D3E" w:rsidP="001A02A8">
            <w:pPr>
              <w:pStyle w:val="Szvegtrzs"/>
              <w:spacing w:before="600" w:after="0" w:line="240" w:lineRule="auto"/>
              <w:jc w:val="center"/>
              <w:rPr>
                <w:rFonts w:cs="Times New Roman"/>
                <w:lang w:val="en-US"/>
              </w:rPr>
            </w:pPr>
            <w:r w:rsidRPr="00864532">
              <w:rPr>
                <w:rFonts w:cs="Times New Roman"/>
                <w:lang w:val="en-US"/>
              </w:rPr>
              <w:t>Czeller Zoltán sk.</w:t>
            </w:r>
            <w:r w:rsidRPr="00864532">
              <w:rPr>
                <w:rFonts w:cs="Times New Roman"/>
                <w:lang w:val="en-US"/>
              </w:rPr>
              <w:br/>
            </w:r>
            <w:proofErr w:type="spellStart"/>
            <w:r w:rsidRPr="00864532">
              <w:rPr>
                <w:rFonts w:cs="Times New Roman"/>
                <w:lang w:val="en-US"/>
              </w:rPr>
              <w:t>polgármester</w:t>
            </w:r>
            <w:proofErr w:type="spellEnd"/>
          </w:p>
        </w:tc>
        <w:tc>
          <w:tcPr>
            <w:tcW w:w="4820" w:type="dxa"/>
            <w:hideMark/>
          </w:tcPr>
          <w:p w14:paraId="46F032B8" w14:textId="77777777" w:rsidR="00274D3E" w:rsidRPr="00864532" w:rsidRDefault="00274D3E" w:rsidP="001A02A8">
            <w:pPr>
              <w:pStyle w:val="Szvegtrzs"/>
              <w:spacing w:before="600" w:after="0" w:line="240" w:lineRule="auto"/>
              <w:jc w:val="center"/>
              <w:rPr>
                <w:rFonts w:cs="Times New Roman"/>
                <w:lang w:val="en-US"/>
              </w:rPr>
            </w:pPr>
            <w:r w:rsidRPr="00864532">
              <w:rPr>
                <w:rFonts w:cs="Times New Roman"/>
                <w:lang w:val="en-US"/>
              </w:rPr>
              <w:t xml:space="preserve">Dr. </w:t>
            </w:r>
            <w:proofErr w:type="spellStart"/>
            <w:r w:rsidRPr="00864532">
              <w:rPr>
                <w:rFonts w:cs="Times New Roman"/>
                <w:lang w:val="en-US"/>
              </w:rPr>
              <w:t>Rennerné</w:t>
            </w:r>
            <w:proofErr w:type="spellEnd"/>
            <w:r w:rsidRPr="00864532">
              <w:rPr>
                <w:rFonts w:cs="Times New Roman"/>
                <w:lang w:val="en-US"/>
              </w:rPr>
              <w:t xml:space="preserve"> dr. Radvánszki Anikó sk.</w:t>
            </w:r>
            <w:r w:rsidRPr="00864532">
              <w:rPr>
                <w:rFonts w:cs="Times New Roman"/>
                <w:lang w:val="en-US"/>
              </w:rPr>
              <w:br/>
            </w:r>
            <w:proofErr w:type="spellStart"/>
            <w:r w:rsidRPr="00864532">
              <w:rPr>
                <w:rFonts w:cs="Times New Roman"/>
                <w:lang w:val="en-US"/>
              </w:rPr>
              <w:t>jegyző</w:t>
            </w:r>
            <w:proofErr w:type="spellEnd"/>
          </w:p>
        </w:tc>
      </w:tr>
    </w:tbl>
    <w:p w14:paraId="50E64C26" w14:textId="77777777" w:rsidR="00274D3E" w:rsidRPr="00864532" w:rsidRDefault="00274D3E" w:rsidP="00274D3E">
      <w:pPr>
        <w:pStyle w:val="Szvegtrzs"/>
        <w:spacing w:after="0" w:line="240" w:lineRule="auto"/>
        <w:jc w:val="both"/>
        <w:rPr>
          <w:rFonts w:cs="Times New Roman"/>
        </w:rPr>
      </w:pPr>
    </w:p>
    <w:p w14:paraId="2E0420AD" w14:textId="77777777" w:rsidR="00274D3E" w:rsidRPr="00864532" w:rsidRDefault="00274D3E" w:rsidP="00274D3E">
      <w:pPr>
        <w:pStyle w:val="Szvegtrzs"/>
        <w:spacing w:after="0" w:line="240" w:lineRule="auto"/>
        <w:jc w:val="both"/>
        <w:rPr>
          <w:rFonts w:cs="Times New Roman"/>
        </w:rPr>
      </w:pPr>
    </w:p>
    <w:p w14:paraId="6F6662A3" w14:textId="77777777" w:rsidR="00274D3E" w:rsidRPr="00864532" w:rsidRDefault="00274D3E" w:rsidP="00274D3E">
      <w:pPr>
        <w:autoSpaceDE w:val="0"/>
        <w:jc w:val="both"/>
        <w:rPr>
          <w:rFonts w:cs="Times New Roman"/>
        </w:rPr>
      </w:pPr>
      <w:r w:rsidRPr="00864532">
        <w:rPr>
          <w:rFonts w:cs="Times New Roman"/>
        </w:rPr>
        <w:t>A rendelet a mai napon kihirdetésre került.</w:t>
      </w:r>
    </w:p>
    <w:p w14:paraId="45E30698" w14:textId="77777777" w:rsidR="00274D3E" w:rsidRPr="00864532" w:rsidRDefault="00274D3E" w:rsidP="00274D3E">
      <w:pPr>
        <w:autoSpaceDE w:val="0"/>
        <w:jc w:val="both"/>
        <w:rPr>
          <w:rFonts w:cs="Times New Roman"/>
        </w:rPr>
      </w:pPr>
    </w:p>
    <w:p w14:paraId="3180C6F7" w14:textId="77777777" w:rsidR="00274D3E" w:rsidRPr="00864532" w:rsidRDefault="00274D3E" w:rsidP="00274D3E">
      <w:pPr>
        <w:autoSpaceDE w:val="0"/>
        <w:jc w:val="both"/>
        <w:rPr>
          <w:rFonts w:cs="Times New Roman"/>
        </w:rPr>
      </w:pPr>
      <w:r w:rsidRPr="00864532">
        <w:rPr>
          <w:rFonts w:cs="Times New Roman"/>
        </w:rPr>
        <w:t>Jánoshalma, 2022. március 1.</w:t>
      </w:r>
    </w:p>
    <w:p w14:paraId="345DD217" w14:textId="77777777" w:rsidR="00274D3E" w:rsidRPr="00864532" w:rsidRDefault="00274D3E" w:rsidP="00274D3E">
      <w:pPr>
        <w:autoSpaceDE w:val="0"/>
        <w:jc w:val="both"/>
        <w:rPr>
          <w:rFonts w:cs="Times New Roman"/>
        </w:rPr>
      </w:pPr>
    </w:p>
    <w:p w14:paraId="0E518677" w14:textId="77777777" w:rsidR="00274D3E" w:rsidRPr="00864532" w:rsidRDefault="00274D3E" w:rsidP="00274D3E">
      <w:pPr>
        <w:autoSpaceDE w:val="0"/>
        <w:jc w:val="both"/>
        <w:rPr>
          <w:rFonts w:cs="Times New Roman"/>
        </w:rPr>
      </w:pPr>
    </w:p>
    <w:p w14:paraId="68A028FE" w14:textId="77777777" w:rsidR="00274D3E" w:rsidRPr="00864532" w:rsidRDefault="00274D3E" w:rsidP="00274D3E">
      <w:pPr>
        <w:tabs>
          <w:tab w:val="left" w:pos="5387"/>
        </w:tabs>
        <w:autoSpaceDE w:val="0"/>
        <w:rPr>
          <w:rFonts w:cs="Times New Roman"/>
        </w:rPr>
      </w:pPr>
      <w:r w:rsidRPr="00864532">
        <w:rPr>
          <w:rFonts w:cs="Times New Roman"/>
        </w:rPr>
        <w:tab/>
        <w:t xml:space="preserve">Dr. </w:t>
      </w:r>
      <w:proofErr w:type="spellStart"/>
      <w:r w:rsidRPr="00864532">
        <w:rPr>
          <w:rFonts w:cs="Times New Roman"/>
        </w:rPr>
        <w:t>Rennerné</w:t>
      </w:r>
      <w:proofErr w:type="spellEnd"/>
      <w:r w:rsidRPr="00864532">
        <w:rPr>
          <w:rFonts w:cs="Times New Roman"/>
        </w:rPr>
        <w:t xml:space="preserve"> dr. Radvánszki Anikó </w:t>
      </w:r>
      <w:proofErr w:type="spellStart"/>
      <w:r w:rsidRPr="00864532">
        <w:rPr>
          <w:rFonts w:cs="Times New Roman"/>
        </w:rPr>
        <w:t>sk</w:t>
      </w:r>
      <w:proofErr w:type="spellEnd"/>
      <w:r w:rsidRPr="00864532">
        <w:rPr>
          <w:rFonts w:cs="Times New Roman"/>
        </w:rPr>
        <w:t>.</w:t>
      </w:r>
    </w:p>
    <w:p w14:paraId="63518717" w14:textId="77777777" w:rsidR="00274D3E" w:rsidRPr="00864532" w:rsidRDefault="00274D3E" w:rsidP="00274D3E">
      <w:pPr>
        <w:autoSpaceDE w:val="0"/>
        <w:ind w:left="4820"/>
        <w:jc w:val="center"/>
        <w:rPr>
          <w:rFonts w:cs="Times New Roman"/>
        </w:rPr>
      </w:pPr>
      <w:r w:rsidRPr="00864532">
        <w:rPr>
          <w:rFonts w:eastAsia="Calibri" w:cs="Times New Roman"/>
        </w:rPr>
        <w:t>j</w:t>
      </w:r>
      <w:r w:rsidRPr="00864532">
        <w:rPr>
          <w:rFonts w:cs="Times New Roman"/>
        </w:rPr>
        <w:t>egyző</w:t>
      </w:r>
    </w:p>
    <w:p w14:paraId="49B86FFF" w14:textId="77777777" w:rsidR="00274D3E" w:rsidRPr="00864532" w:rsidRDefault="00274D3E" w:rsidP="00274D3E">
      <w:pPr>
        <w:spacing w:after="20"/>
        <w:rPr>
          <w:rFonts w:cs="Times New Roman"/>
          <w:color w:val="000000"/>
          <w:u w:val="single"/>
        </w:rPr>
      </w:pPr>
    </w:p>
    <w:p w14:paraId="156EFD31" w14:textId="77777777" w:rsidR="00274D3E" w:rsidRPr="00864532" w:rsidRDefault="00274D3E" w:rsidP="00274D3E">
      <w:pPr>
        <w:spacing w:after="20"/>
        <w:rPr>
          <w:rFonts w:cs="Times New Roman"/>
          <w:color w:val="000000"/>
          <w:u w:val="single"/>
        </w:rPr>
      </w:pPr>
      <w:r w:rsidRPr="00864532">
        <w:rPr>
          <w:rFonts w:cs="Times New Roman"/>
          <w:color w:val="000000"/>
          <w:u w:val="single"/>
        </w:rPr>
        <w:t>Záradék:</w:t>
      </w:r>
    </w:p>
    <w:p w14:paraId="5DF4012A" w14:textId="46CEA44B" w:rsidR="00274D3E" w:rsidRPr="00864532" w:rsidRDefault="00274D3E" w:rsidP="00274D3E">
      <w:pPr>
        <w:spacing w:after="20"/>
        <w:rPr>
          <w:rFonts w:cs="Times New Roman"/>
          <w:color w:val="EE0000"/>
        </w:rPr>
      </w:pPr>
      <w:r w:rsidRPr="00864532">
        <w:rPr>
          <w:rFonts w:cs="Times New Roman"/>
          <w:color w:val="000000"/>
        </w:rPr>
        <w:t xml:space="preserve">A rendelet egységes szerkezetbe foglalva: Jánoshalma, </w:t>
      </w:r>
      <w:r w:rsidR="002707CC" w:rsidRPr="00864532">
        <w:rPr>
          <w:rFonts w:cs="Times New Roman"/>
          <w:color w:val="EE0000"/>
        </w:rPr>
        <w:t>2025. június 27.</w:t>
      </w:r>
    </w:p>
    <w:p w14:paraId="74DD8338" w14:textId="00819AD4" w:rsidR="00274D3E" w:rsidRPr="00864532" w:rsidRDefault="00274D3E" w:rsidP="00274D3E">
      <w:pPr>
        <w:spacing w:after="20"/>
        <w:rPr>
          <w:rFonts w:cs="Times New Roman"/>
          <w:color w:val="EE0000"/>
        </w:rPr>
      </w:pPr>
      <w:r w:rsidRPr="00864532">
        <w:rPr>
          <w:rFonts w:cs="Times New Roman"/>
          <w:color w:val="000000"/>
        </w:rPr>
        <w:t xml:space="preserve">Az egységes szerkezetbe foglalt rendelet hatálybalépése: Jánoshalma, </w:t>
      </w:r>
      <w:r w:rsidR="002707CC" w:rsidRPr="00864532">
        <w:rPr>
          <w:rFonts w:cs="Times New Roman"/>
          <w:color w:val="EE0000"/>
        </w:rPr>
        <w:t>2025. szeptember 1.</w:t>
      </w:r>
    </w:p>
    <w:p w14:paraId="70FFE8D0" w14:textId="77777777" w:rsidR="00274D3E" w:rsidRPr="00864532" w:rsidRDefault="00274D3E" w:rsidP="00274D3E">
      <w:pPr>
        <w:spacing w:after="20"/>
        <w:rPr>
          <w:rFonts w:cs="Times New Roman"/>
          <w:color w:val="000000"/>
        </w:rPr>
      </w:pPr>
    </w:p>
    <w:p w14:paraId="24935BF1" w14:textId="77777777" w:rsidR="00274D3E" w:rsidRPr="00864532" w:rsidRDefault="00274D3E" w:rsidP="00274D3E">
      <w:pPr>
        <w:spacing w:after="20"/>
        <w:rPr>
          <w:rFonts w:cs="Times New Roman"/>
          <w:color w:val="000000"/>
        </w:rPr>
      </w:pPr>
    </w:p>
    <w:p w14:paraId="4EC81DFE" w14:textId="77777777" w:rsidR="00274D3E" w:rsidRPr="00864532" w:rsidRDefault="00274D3E" w:rsidP="00274D3E">
      <w:pPr>
        <w:spacing w:after="20"/>
        <w:rPr>
          <w:rFonts w:cs="Times New Roman"/>
          <w:color w:val="000000"/>
        </w:rPr>
      </w:pPr>
    </w:p>
    <w:p w14:paraId="443AE113" w14:textId="77777777" w:rsidR="00274D3E" w:rsidRPr="00864532" w:rsidRDefault="00274D3E" w:rsidP="00274D3E">
      <w:pPr>
        <w:pStyle w:val="Nincstrkz"/>
        <w:ind w:left="5387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864532">
        <w:rPr>
          <w:rFonts w:ascii="Times New Roman" w:hAnsi="Times New Roman"/>
          <w:sz w:val="24"/>
          <w:szCs w:val="24"/>
          <w:lang w:eastAsia="hu-HU"/>
        </w:rPr>
        <w:t xml:space="preserve">Dr. </w:t>
      </w:r>
      <w:proofErr w:type="spellStart"/>
      <w:r w:rsidRPr="00864532">
        <w:rPr>
          <w:rFonts w:ascii="Times New Roman" w:hAnsi="Times New Roman"/>
          <w:sz w:val="24"/>
          <w:szCs w:val="24"/>
          <w:lang w:eastAsia="hu-HU"/>
        </w:rPr>
        <w:t>Rennerné</w:t>
      </w:r>
      <w:proofErr w:type="spellEnd"/>
      <w:r w:rsidRPr="00864532">
        <w:rPr>
          <w:rFonts w:ascii="Times New Roman" w:hAnsi="Times New Roman"/>
          <w:sz w:val="24"/>
          <w:szCs w:val="24"/>
          <w:lang w:eastAsia="hu-HU"/>
        </w:rPr>
        <w:t xml:space="preserve"> dr. Radvánszki Anikó</w:t>
      </w:r>
    </w:p>
    <w:p w14:paraId="0674BA6D" w14:textId="5A844039" w:rsidR="00CA3F73" w:rsidRPr="00864532" w:rsidRDefault="00274D3E" w:rsidP="00274D3E">
      <w:pPr>
        <w:pStyle w:val="Szvegtrzs"/>
        <w:tabs>
          <w:tab w:val="center" w:pos="7513"/>
        </w:tabs>
        <w:spacing w:after="0" w:line="240" w:lineRule="auto"/>
        <w:jc w:val="both"/>
        <w:rPr>
          <w:rFonts w:cs="Times New Roman"/>
        </w:rPr>
      </w:pPr>
      <w:r w:rsidRPr="00864532">
        <w:rPr>
          <w:rFonts w:cs="Times New Roman"/>
          <w:lang w:eastAsia="hu-HU"/>
        </w:rPr>
        <w:tab/>
        <w:t>jegyző</w:t>
      </w:r>
      <w:r w:rsidRPr="00864532">
        <w:rPr>
          <w:rFonts w:cs="Times New Roman"/>
        </w:rPr>
        <w:br w:type="page"/>
      </w:r>
    </w:p>
    <w:p w14:paraId="4720AC9B" w14:textId="77777777" w:rsidR="00CA3F73" w:rsidRPr="00864532" w:rsidRDefault="004212CE">
      <w:pPr>
        <w:pStyle w:val="Szvegtrzs"/>
        <w:spacing w:line="240" w:lineRule="auto"/>
        <w:jc w:val="right"/>
        <w:rPr>
          <w:rFonts w:cs="Times New Roman"/>
          <w:i/>
          <w:iCs/>
          <w:u w:val="single"/>
        </w:rPr>
      </w:pPr>
      <w:r w:rsidRPr="00864532">
        <w:rPr>
          <w:rFonts w:cs="Times New Roman"/>
          <w:i/>
          <w:iCs/>
          <w:u w:val="single"/>
        </w:rPr>
        <w:lastRenderedPageBreak/>
        <w:t>1. melléklet</w:t>
      </w:r>
    </w:p>
    <w:p w14:paraId="428ADAE0" w14:textId="77777777" w:rsidR="004212CE" w:rsidRPr="00864532" w:rsidRDefault="004212CE" w:rsidP="004212CE">
      <w:pPr>
        <w:pStyle w:val="Szvegtrzs"/>
        <w:spacing w:before="240" w:after="48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Vagyonnyilatkozat</w:t>
      </w:r>
    </w:p>
    <w:p w14:paraId="63FBA441" w14:textId="77777777" w:rsidR="004212CE" w:rsidRPr="00864532" w:rsidRDefault="004212CE" w:rsidP="004212CE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 xml:space="preserve">I. </w:t>
      </w:r>
      <w:r w:rsidRPr="00864532">
        <w:rPr>
          <w:rFonts w:cs="Times New Roman"/>
          <w:b/>
          <w:bCs/>
        </w:rPr>
        <w:t>A kérelmező személyes adatai</w:t>
      </w:r>
    </w:p>
    <w:p w14:paraId="47D94C7F" w14:textId="77777777" w:rsidR="004212CE" w:rsidRPr="00864532" w:rsidRDefault="004212CE" w:rsidP="004212CE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Neve: .....................................................................................................................................</w:t>
      </w:r>
    </w:p>
    <w:p w14:paraId="765879C7" w14:textId="77777777" w:rsidR="004212CE" w:rsidRPr="00864532" w:rsidRDefault="004212CE" w:rsidP="004212CE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Születési neve: ......................................................................................................................</w:t>
      </w:r>
    </w:p>
    <w:p w14:paraId="3B44B8BC" w14:textId="77777777" w:rsidR="004212CE" w:rsidRPr="00864532" w:rsidRDefault="004212CE" w:rsidP="004212CE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Anyja neve: ............................................................................................................................</w:t>
      </w:r>
    </w:p>
    <w:p w14:paraId="566FDE6F" w14:textId="77777777" w:rsidR="004212CE" w:rsidRPr="00864532" w:rsidRDefault="004212CE" w:rsidP="004212CE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Születési hely, év, hó, nap: ....................................................................................................</w:t>
      </w:r>
    </w:p>
    <w:p w14:paraId="1CB535DF" w14:textId="77777777" w:rsidR="004212CE" w:rsidRPr="00864532" w:rsidRDefault="004212CE" w:rsidP="004212CE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Lakóhely: ...............................................................................................................................</w:t>
      </w:r>
    </w:p>
    <w:p w14:paraId="6EE074EA" w14:textId="77777777" w:rsidR="004212CE" w:rsidRPr="00864532" w:rsidRDefault="004212CE" w:rsidP="004212CE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Tartózkodási hely: .................................................................................................................</w:t>
      </w:r>
    </w:p>
    <w:p w14:paraId="33F22B19" w14:textId="77777777" w:rsidR="004212CE" w:rsidRPr="00864532" w:rsidRDefault="004212CE" w:rsidP="004212CE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Társadalombiztosítási Azonosító Jele: ..................................................................................</w:t>
      </w:r>
    </w:p>
    <w:p w14:paraId="6C6C1BBF" w14:textId="77777777" w:rsidR="004212CE" w:rsidRPr="00864532" w:rsidRDefault="004212CE" w:rsidP="004212CE">
      <w:pPr>
        <w:pStyle w:val="Szvegtrzs"/>
        <w:spacing w:before="220" w:after="0" w:line="240" w:lineRule="auto"/>
        <w:jc w:val="both"/>
        <w:rPr>
          <w:rFonts w:cs="Times New Roman"/>
          <w:i/>
          <w:iCs/>
        </w:rPr>
      </w:pPr>
      <w:r w:rsidRPr="00864532">
        <w:rPr>
          <w:rFonts w:cs="Times New Roman"/>
          <w:i/>
          <w:iCs/>
        </w:rPr>
        <w:t xml:space="preserve">II. A kérelmező és a vele </w:t>
      </w:r>
      <w:proofErr w:type="spellStart"/>
      <w:r w:rsidRPr="00864532">
        <w:rPr>
          <w:rFonts w:cs="Times New Roman"/>
          <w:i/>
          <w:iCs/>
        </w:rPr>
        <w:t>együttélő</w:t>
      </w:r>
      <w:proofErr w:type="spellEnd"/>
      <w:r w:rsidRPr="00864532">
        <w:rPr>
          <w:rFonts w:cs="Times New Roman"/>
          <w:i/>
          <w:iCs/>
        </w:rPr>
        <w:t xml:space="preserve"> közeli hozzátartozójának, lakásfenntartási támogatás esetén a háztartás valamennyi tagjának vagyona</w:t>
      </w:r>
    </w:p>
    <w:p w14:paraId="0A715B09" w14:textId="77777777" w:rsidR="004212CE" w:rsidRPr="00864532" w:rsidRDefault="004212CE" w:rsidP="004212CE">
      <w:pPr>
        <w:pStyle w:val="Szvegtrzs"/>
        <w:spacing w:before="220" w:after="0" w:line="240" w:lineRule="auto"/>
        <w:jc w:val="center"/>
        <w:rPr>
          <w:rFonts w:cs="Times New Roman"/>
          <w:b/>
          <w:bCs/>
          <w:i/>
          <w:iCs/>
        </w:rPr>
      </w:pPr>
      <w:r w:rsidRPr="00864532">
        <w:rPr>
          <w:rFonts w:cs="Times New Roman"/>
          <w:b/>
          <w:bCs/>
          <w:i/>
          <w:iCs/>
        </w:rPr>
        <w:t>A. Ingatlanok</w:t>
      </w:r>
    </w:p>
    <w:p w14:paraId="39BE2A6F" w14:textId="77777777" w:rsidR="004212CE" w:rsidRPr="00864532" w:rsidRDefault="004212CE" w:rsidP="004212CE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 xml:space="preserve">1. Lakástulajdon és lakótelek-tulajdon (vagy állandó, illetve tartós használat): címe: ................. város/község ................... út/utca.................... </w:t>
      </w:r>
      <w:proofErr w:type="spellStart"/>
      <w:r w:rsidRPr="00864532">
        <w:rPr>
          <w:rFonts w:cs="Times New Roman"/>
        </w:rPr>
        <w:t>hsz</w:t>
      </w:r>
      <w:proofErr w:type="spellEnd"/>
      <w:r w:rsidRPr="00864532">
        <w:rPr>
          <w:rFonts w:cs="Times New Roman"/>
        </w:rPr>
        <w:t>. alapterülete: ........... m2, tulajdoni hányad: ..........................., a szerzés ideje: ................ év</w:t>
      </w:r>
      <w:r w:rsidRPr="00864532">
        <w:rPr>
          <w:rFonts w:cs="Times New Roman"/>
        </w:rPr>
        <w:tab/>
        <w:t xml:space="preserve"> </w:t>
      </w:r>
      <w:r w:rsidRPr="00864532">
        <w:rPr>
          <w:rFonts w:cs="Times New Roman"/>
        </w:rPr>
        <w:br/>
        <w:t xml:space="preserve">Becsült forgalmi </w:t>
      </w:r>
      <w:proofErr w:type="gramStart"/>
      <w:r w:rsidRPr="00864532">
        <w:rPr>
          <w:rFonts w:cs="Times New Roman"/>
        </w:rPr>
        <w:t>érték:*</w:t>
      </w:r>
      <w:proofErr w:type="gramEnd"/>
      <w:r w:rsidRPr="00864532">
        <w:rPr>
          <w:rFonts w:cs="Times New Roman"/>
        </w:rPr>
        <w:t xml:space="preserve"> .......................................... Ft</w:t>
      </w:r>
      <w:r w:rsidRPr="00864532">
        <w:rPr>
          <w:rFonts w:cs="Times New Roman"/>
        </w:rPr>
        <w:tab/>
        <w:t xml:space="preserve"> </w:t>
      </w:r>
      <w:r w:rsidRPr="00864532">
        <w:rPr>
          <w:rFonts w:cs="Times New Roman"/>
        </w:rPr>
        <w:br/>
        <w:t>Haszonélvezeti joggal terhelt: igen nem (a megfelelő aláhúzandó)</w:t>
      </w:r>
    </w:p>
    <w:p w14:paraId="4F6EA6B6" w14:textId="77777777" w:rsidR="004212CE" w:rsidRPr="00864532" w:rsidRDefault="004212CE" w:rsidP="004212CE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 xml:space="preserve">2. Üdülőtulajdon és üdülőtelek-tulajdon (vagy állandó, illetve tartós használat): címe: ....................... város/község .................................. út/utca .................... </w:t>
      </w:r>
      <w:proofErr w:type="spellStart"/>
      <w:r w:rsidRPr="00864532">
        <w:rPr>
          <w:rFonts w:cs="Times New Roman"/>
        </w:rPr>
        <w:t>hsz</w:t>
      </w:r>
      <w:proofErr w:type="spellEnd"/>
      <w:r w:rsidRPr="00864532">
        <w:rPr>
          <w:rFonts w:cs="Times New Roman"/>
        </w:rPr>
        <w:t>. alapterülete: ........... m2, tulajdoni hányad: ...................., a szerzés ideje: ................ év</w:t>
      </w:r>
      <w:r w:rsidRPr="00864532">
        <w:rPr>
          <w:rFonts w:cs="Times New Roman"/>
        </w:rPr>
        <w:tab/>
        <w:t xml:space="preserve"> </w:t>
      </w:r>
      <w:r w:rsidRPr="00864532">
        <w:rPr>
          <w:rFonts w:cs="Times New Roman"/>
        </w:rPr>
        <w:br/>
        <w:t xml:space="preserve">Becsült forgalmi </w:t>
      </w:r>
      <w:proofErr w:type="gramStart"/>
      <w:r w:rsidRPr="00864532">
        <w:rPr>
          <w:rFonts w:cs="Times New Roman"/>
        </w:rPr>
        <w:t>érték:*</w:t>
      </w:r>
      <w:proofErr w:type="gramEnd"/>
      <w:r w:rsidRPr="00864532">
        <w:rPr>
          <w:rFonts w:cs="Times New Roman"/>
        </w:rPr>
        <w:t xml:space="preserve"> .......................................... Ft</w:t>
      </w:r>
    </w:p>
    <w:p w14:paraId="62FE6B68" w14:textId="77777777" w:rsidR="004212CE" w:rsidRPr="00864532" w:rsidRDefault="004212CE" w:rsidP="004212CE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 xml:space="preserve">3. Egyéb, nem lakás céljára szolgáló épület-(épületrész-)tulajdon (vagy állandó használat): megnevezése (zártkerti építmény, műhely, üzlet, műterem, rendelő, garázs stb.): ............................ címe: ...................................... város/község........................... út/utca .................... </w:t>
      </w:r>
      <w:proofErr w:type="spellStart"/>
      <w:r w:rsidRPr="00864532">
        <w:rPr>
          <w:rFonts w:cs="Times New Roman"/>
        </w:rPr>
        <w:t>hsz</w:t>
      </w:r>
      <w:proofErr w:type="spellEnd"/>
      <w:r w:rsidRPr="00864532">
        <w:rPr>
          <w:rFonts w:cs="Times New Roman"/>
        </w:rPr>
        <w:t>. alapterülete: ........... m2, tulajdoni hányad: ................., a szerzés ideje: ................ év</w:t>
      </w:r>
      <w:r w:rsidRPr="00864532">
        <w:rPr>
          <w:rFonts w:cs="Times New Roman"/>
        </w:rPr>
        <w:tab/>
        <w:t xml:space="preserve"> </w:t>
      </w:r>
      <w:r w:rsidRPr="00864532">
        <w:rPr>
          <w:rFonts w:cs="Times New Roman"/>
        </w:rPr>
        <w:br/>
        <w:t xml:space="preserve">Becsült forgalmi </w:t>
      </w:r>
      <w:proofErr w:type="gramStart"/>
      <w:r w:rsidRPr="00864532">
        <w:rPr>
          <w:rFonts w:cs="Times New Roman"/>
        </w:rPr>
        <w:t>érték:*</w:t>
      </w:r>
      <w:proofErr w:type="gramEnd"/>
      <w:r w:rsidRPr="00864532">
        <w:rPr>
          <w:rFonts w:cs="Times New Roman"/>
        </w:rPr>
        <w:t xml:space="preserve"> .......................................... Ft</w:t>
      </w:r>
    </w:p>
    <w:p w14:paraId="556B6612" w14:textId="77777777" w:rsidR="004212CE" w:rsidRPr="00864532" w:rsidRDefault="004212CE" w:rsidP="004212CE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 xml:space="preserve">4. Termőföldtulajdon (vagy állandó használat): megnevezése: .......................... címe: ........................................ város/község .............................. út/utca .................... </w:t>
      </w:r>
      <w:proofErr w:type="spellStart"/>
      <w:r w:rsidRPr="00864532">
        <w:rPr>
          <w:rFonts w:cs="Times New Roman"/>
        </w:rPr>
        <w:t>hsz</w:t>
      </w:r>
      <w:proofErr w:type="spellEnd"/>
      <w:r w:rsidRPr="00864532">
        <w:rPr>
          <w:rFonts w:cs="Times New Roman"/>
        </w:rPr>
        <w:t>. alapterülete: ........... m2, tulajdoni hányad: ...................., a szerzés ideje: ................ év</w:t>
      </w:r>
      <w:r w:rsidRPr="00864532">
        <w:rPr>
          <w:rFonts w:cs="Times New Roman"/>
        </w:rPr>
        <w:tab/>
        <w:t xml:space="preserve"> </w:t>
      </w:r>
      <w:r w:rsidRPr="00864532">
        <w:rPr>
          <w:rFonts w:cs="Times New Roman"/>
        </w:rPr>
        <w:br/>
        <w:t xml:space="preserve">Becsült forgalmi </w:t>
      </w:r>
      <w:proofErr w:type="gramStart"/>
      <w:r w:rsidRPr="00864532">
        <w:rPr>
          <w:rFonts w:cs="Times New Roman"/>
        </w:rPr>
        <w:t>érték:*</w:t>
      </w:r>
      <w:proofErr w:type="gramEnd"/>
      <w:r w:rsidRPr="00864532">
        <w:rPr>
          <w:rFonts w:cs="Times New Roman"/>
        </w:rPr>
        <w:t xml:space="preserve"> .......................................... Ft</w:t>
      </w:r>
      <w:r w:rsidRPr="00864532">
        <w:rPr>
          <w:rFonts w:cs="Times New Roman"/>
        </w:rPr>
        <w:tab/>
        <w:t xml:space="preserve"> </w:t>
      </w:r>
      <w:r w:rsidRPr="00864532">
        <w:rPr>
          <w:rFonts w:cs="Times New Roman"/>
        </w:rPr>
        <w:br/>
      </w:r>
      <w:r w:rsidRPr="00864532">
        <w:rPr>
          <w:rFonts w:cs="Times New Roman"/>
          <w:b/>
          <w:bCs/>
          <w:i/>
          <w:iCs/>
        </w:rPr>
        <w:t>II. Egyéb vagyontárgyak</w:t>
      </w:r>
      <w:r w:rsidRPr="00864532">
        <w:rPr>
          <w:rFonts w:cs="Times New Roman"/>
        </w:rPr>
        <w:tab/>
        <w:t xml:space="preserve"> </w:t>
      </w:r>
      <w:r w:rsidRPr="00864532">
        <w:rPr>
          <w:rFonts w:cs="Times New Roman"/>
        </w:rPr>
        <w:br/>
        <w:t>Gépjármű:</w:t>
      </w:r>
      <w:r w:rsidRPr="00864532">
        <w:rPr>
          <w:rFonts w:cs="Times New Roman"/>
        </w:rPr>
        <w:tab/>
        <w:t xml:space="preserve"> </w:t>
      </w:r>
      <w:r w:rsidRPr="00864532">
        <w:rPr>
          <w:rFonts w:cs="Times New Roman"/>
        </w:rPr>
        <w:br/>
        <w:t>a szerzés ideje, valamint a gyártás éve: ...............................................................................................................</w:t>
      </w:r>
      <w:r w:rsidRPr="00864532">
        <w:rPr>
          <w:rFonts w:cs="Times New Roman"/>
        </w:rPr>
        <w:tab/>
        <w:t xml:space="preserve"> </w:t>
      </w:r>
      <w:r w:rsidRPr="00864532">
        <w:rPr>
          <w:rFonts w:cs="Times New Roman"/>
        </w:rPr>
        <w:br/>
        <w:t xml:space="preserve">Becsült forgalmi </w:t>
      </w:r>
      <w:proofErr w:type="gramStart"/>
      <w:r w:rsidRPr="00864532">
        <w:rPr>
          <w:rFonts w:cs="Times New Roman"/>
        </w:rPr>
        <w:t>érték:*</w:t>
      </w:r>
      <w:proofErr w:type="gramEnd"/>
      <w:r w:rsidRPr="00864532">
        <w:rPr>
          <w:rFonts w:cs="Times New Roman"/>
        </w:rPr>
        <w:t>* .......................................... Ft</w:t>
      </w:r>
      <w:r w:rsidRPr="00864532">
        <w:rPr>
          <w:rFonts w:cs="Times New Roman"/>
        </w:rPr>
        <w:tab/>
        <w:t xml:space="preserve"> </w:t>
      </w:r>
      <w:r w:rsidRPr="00864532">
        <w:rPr>
          <w:rFonts w:cs="Times New Roman"/>
        </w:rPr>
        <w:br/>
        <w:t xml:space="preserve">szerzés ideje, valamint a gyártás </w:t>
      </w:r>
      <w:r w:rsidRPr="00864532">
        <w:rPr>
          <w:rFonts w:cs="Times New Roman"/>
        </w:rPr>
        <w:lastRenderedPageBreak/>
        <w:t>éve: ...................................................................................................................</w:t>
      </w:r>
      <w:r w:rsidRPr="00864532">
        <w:rPr>
          <w:rFonts w:cs="Times New Roman"/>
        </w:rPr>
        <w:tab/>
        <w:t xml:space="preserve"> </w:t>
      </w:r>
      <w:r w:rsidRPr="00864532">
        <w:rPr>
          <w:rFonts w:cs="Times New Roman"/>
        </w:rPr>
        <w:br/>
        <w:t xml:space="preserve">Becsült forgalmi </w:t>
      </w:r>
      <w:proofErr w:type="gramStart"/>
      <w:r w:rsidRPr="00864532">
        <w:rPr>
          <w:rFonts w:cs="Times New Roman"/>
        </w:rPr>
        <w:t>érték:*</w:t>
      </w:r>
      <w:proofErr w:type="gramEnd"/>
      <w:r w:rsidRPr="00864532">
        <w:rPr>
          <w:rFonts w:cs="Times New Roman"/>
        </w:rPr>
        <w:t>* .......................................... Ft</w:t>
      </w:r>
      <w:r w:rsidRPr="00864532">
        <w:rPr>
          <w:rFonts w:cs="Times New Roman"/>
        </w:rPr>
        <w:tab/>
        <w:t xml:space="preserve"> </w:t>
      </w:r>
      <w:r w:rsidRPr="00864532">
        <w:rPr>
          <w:rFonts w:cs="Times New Roman"/>
        </w:rPr>
        <w:br/>
        <w:t>Kijelentem, hogy a fenti adatok a valóságnak megfelelnek. Hozzájárulok a nyilatkozatban szereplő adatoknak a szociális igazgatási eljárásban történő felhasználásához, kezeléséhez.</w:t>
      </w:r>
      <w:r w:rsidRPr="00864532">
        <w:rPr>
          <w:rFonts w:cs="Times New Roman"/>
        </w:rPr>
        <w:tab/>
        <w:t xml:space="preserve"> </w:t>
      </w:r>
      <w:r w:rsidRPr="00864532">
        <w:rPr>
          <w:rFonts w:cs="Times New Roman"/>
        </w:rPr>
        <w:br/>
        <w:t>Kelt: ............... év .............................. hó ............ nap</w:t>
      </w:r>
      <w:r w:rsidRPr="00864532">
        <w:rPr>
          <w:rFonts w:cs="Times New Roman"/>
        </w:rPr>
        <w:tab/>
        <w:t xml:space="preserve"> </w:t>
      </w:r>
      <w:r w:rsidRPr="00864532">
        <w:rPr>
          <w:rFonts w:cs="Times New Roman"/>
        </w:rPr>
        <w:br/>
        <w:t>................................................</w:t>
      </w:r>
      <w:r w:rsidRPr="00864532">
        <w:rPr>
          <w:rFonts w:cs="Times New Roman"/>
        </w:rPr>
        <w:tab/>
        <w:t xml:space="preserve"> </w:t>
      </w:r>
      <w:r w:rsidRPr="00864532">
        <w:rPr>
          <w:rFonts w:cs="Times New Roman"/>
        </w:rPr>
        <w:br/>
        <w:t>aláírás</w:t>
      </w:r>
      <w:r w:rsidRPr="00864532">
        <w:rPr>
          <w:rFonts w:cs="Times New Roman"/>
        </w:rPr>
        <w:tab/>
        <w:t xml:space="preserve"> </w:t>
      </w:r>
      <w:r w:rsidRPr="00864532">
        <w:rPr>
          <w:rFonts w:cs="Times New Roman"/>
        </w:rPr>
        <w:br/>
      </w:r>
      <w:r w:rsidRPr="00864532">
        <w:rPr>
          <w:rFonts w:cs="Times New Roman"/>
          <w:i/>
          <w:iCs/>
        </w:rPr>
        <w:t>Megjegyzés:</w:t>
      </w:r>
      <w:r w:rsidRPr="00864532">
        <w:rPr>
          <w:rFonts w:cs="Times New Roman"/>
        </w:rPr>
        <w:tab/>
        <w:t xml:space="preserve"> </w:t>
      </w:r>
      <w:r w:rsidRPr="00864532">
        <w:rPr>
          <w:rFonts w:cs="Times New Roman"/>
        </w:rPr>
        <w:br/>
        <w:t>Ha a kérelmező vagy családtagja bármely vagyontárgyból egynél többel rendelkezik, akkor a vagyonnyilatkozat megfelelő pontját a vagyontárgyak számával egyezően kell kitölteni. Amennyiben a vagyonnyilatkozatban feltüntetett vagyon nem a Magyarország területén van, a forgalmi értéket a vagyon helye szerinti állam hivatalos pénznemében is fel kell tüntetni.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2"/>
      </w:tblGrid>
      <w:tr w:rsidR="004212CE" w:rsidRPr="00864532" w14:paraId="37D9227E" w14:textId="77777777" w:rsidTr="00651727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37B2F5" w14:textId="77777777" w:rsidR="004212CE" w:rsidRPr="00864532" w:rsidRDefault="004212CE" w:rsidP="00651727">
            <w:pPr>
              <w:pStyle w:val="Szvegtrzs"/>
              <w:spacing w:after="0" w:line="240" w:lineRule="auto"/>
              <w:jc w:val="both"/>
              <w:rPr>
                <w:rFonts w:cs="Times New Roman"/>
                <w:lang w:val="en-US"/>
              </w:rPr>
            </w:pPr>
            <w:r w:rsidRPr="00864532">
              <w:rPr>
                <w:rFonts w:cs="Times New Roman"/>
                <w:lang w:val="en-US"/>
              </w:rPr>
              <w:t xml:space="preserve">* </w:t>
            </w:r>
            <w:proofErr w:type="spellStart"/>
            <w:r w:rsidRPr="00864532">
              <w:rPr>
                <w:rFonts w:cs="Times New Roman"/>
                <w:lang w:val="en-US"/>
              </w:rPr>
              <w:t>Becsült</w:t>
            </w:r>
            <w:proofErr w:type="spellEnd"/>
            <w:r w:rsidRPr="0086453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864532">
              <w:rPr>
                <w:rFonts w:cs="Times New Roman"/>
                <w:lang w:val="en-US"/>
              </w:rPr>
              <w:t>forgalmi</w:t>
            </w:r>
            <w:proofErr w:type="spellEnd"/>
            <w:r w:rsidRPr="0086453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864532">
              <w:rPr>
                <w:rFonts w:cs="Times New Roman"/>
                <w:lang w:val="en-US"/>
              </w:rPr>
              <w:t>értékként</w:t>
            </w:r>
            <w:proofErr w:type="spellEnd"/>
            <w:r w:rsidRPr="0086453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864532">
              <w:rPr>
                <w:rFonts w:cs="Times New Roman"/>
                <w:lang w:val="en-US"/>
              </w:rPr>
              <w:t>az</w:t>
            </w:r>
            <w:proofErr w:type="spellEnd"/>
            <w:r w:rsidRPr="0086453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864532">
              <w:rPr>
                <w:rFonts w:cs="Times New Roman"/>
                <w:lang w:val="en-US"/>
              </w:rPr>
              <w:t>ingatlannak</w:t>
            </w:r>
            <w:proofErr w:type="spellEnd"/>
            <w:r w:rsidRPr="00864532">
              <w:rPr>
                <w:rFonts w:cs="Times New Roman"/>
                <w:lang w:val="en-US"/>
              </w:rPr>
              <w:t xml:space="preserve"> a </w:t>
            </w:r>
            <w:proofErr w:type="spellStart"/>
            <w:r w:rsidRPr="00864532">
              <w:rPr>
                <w:rFonts w:cs="Times New Roman"/>
                <w:lang w:val="en-US"/>
              </w:rPr>
              <w:t>településen</w:t>
            </w:r>
            <w:proofErr w:type="spellEnd"/>
            <w:r w:rsidRPr="0086453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864532">
              <w:rPr>
                <w:rFonts w:cs="Times New Roman"/>
                <w:lang w:val="en-US"/>
              </w:rPr>
              <w:t>szokásos</w:t>
            </w:r>
            <w:proofErr w:type="spellEnd"/>
            <w:r w:rsidRPr="0086453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864532">
              <w:rPr>
                <w:rFonts w:cs="Times New Roman"/>
                <w:lang w:val="en-US"/>
              </w:rPr>
              <w:t>forgalmi</w:t>
            </w:r>
            <w:proofErr w:type="spellEnd"/>
            <w:r w:rsidRPr="0086453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864532">
              <w:rPr>
                <w:rFonts w:cs="Times New Roman"/>
                <w:lang w:val="en-US"/>
              </w:rPr>
              <w:t>értékét</w:t>
            </w:r>
            <w:proofErr w:type="spellEnd"/>
            <w:r w:rsidRPr="0086453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864532">
              <w:rPr>
                <w:rFonts w:cs="Times New Roman"/>
                <w:lang w:val="en-US"/>
              </w:rPr>
              <w:t>kell</w:t>
            </w:r>
            <w:proofErr w:type="spellEnd"/>
            <w:r w:rsidRPr="0086453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864532">
              <w:rPr>
                <w:rFonts w:cs="Times New Roman"/>
                <w:lang w:val="en-US"/>
              </w:rPr>
              <w:t>feltüntetni</w:t>
            </w:r>
            <w:proofErr w:type="spellEnd"/>
            <w:r w:rsidRPr="00864532">
              <w:rPr>
                <w:rFonts w:cs="Times New Roman"/>
                <w:lang w:val="en-US"/>
              </w:rPr>
              <w:t>.</w:t>
            </w:r>
          </w:p>
        </w:tc>
      </w:tr>
      <w:tr w:rsidR="004212CE" w:rsidRPr="00864532" w14:paraId="2F98CA01" w14:textId="77777777" w:rsidTr="00651727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D0C2C" w14:textId="77777777" w:rsidR="004212CE" w:rsidRPr="00864532" w:rsidRDefault="004212CE" w:rsidP="00651727">
            <w:pPr>
              <w:pStyle w:val="Szvegtrzs"/>
              <w:spacing w:after="0" w:line="240" w:lineRule="auto"/>
              <w:jc w:val="both"/>
              <w:rPr>
                <w:rFonts w:cs="Times New Roman"/>
                <w:lang w:val="en-US"/>
              </w:rPr>
            </w:pPr>
          </w:p>
        </w:tc>
      </w:tr>
    </w:tbl>
    <w:p w14:paraId="138A4FEC" w14:textId="77777777" w:rsidR="004212CE" w:rsidRPr="00864532" w:rsidRDefault="004212CE" w:rsidP="004212CE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>a) személygépkocsi: ................................................................................................ típus .................. rendszám</w:t>
      </w:r>
    </w:p>
    <w:p w14:paraId="3C28D61E" w14:textId="77777777" w:rsidR="004212CE" w:rsidRPr="00864532" w:rsidRDefault="004212CE" w:rsidP="004212CE">
      <w:pPr>
        <w:rPr>
          <w:rFonts w:cs="Times New Roman"/>
        </w:rPr>
      </w:pPr>
      <w:r w:rsidRPr="00864532">
        <w:rPr>
          <w:rFonts w:cs="Times New Roman"/>
        </w:rPr>
        <w:t>b) tehergépjármű, autóbusz, motorkerékpár, vízi- vagy egyéb jármű: .............................. típus .................. rendszám</w:t>
      </w:r>
    </w:p>
    <w:p w14:paraId="4B8A9B50" w14:textId="6E9B1F73" w:rsidR="00CA3F73" w:rsidRPr="00864532" w:rsidRDefault="004212CE" w:rsidP="004212CE">
      <w:pPr>
        <w:pStyle w:val="Szvegtrzs"/>
        <w:spacing w:line="240" w:lineRule="auto"/>
        <w:rPr>
          <w:rFonts w:cs="Times New Roman"/>
        </w:rPr>
      </w:pPr>
      <w:r w:rsidRPr="00864532">
        <w:rPr>
          <w:rFonts w:cs="Times New Roman"/>
        </w:rPr>
        <w:br w:type="page"/>
      </w:r>
    </w:p>
    <w:p w14:paraId="1F752036" w14:textId="77777777" w:rsidR="00CA3F73" w:rsidRPr="00864532" w:rsidRDefault="004212CE">
      <w:pPr>
        <w:pStyle w:val="Szvegtrzs"/>
        <w:spacing w:line="240" w:lineRule="auto"/>
        <w:jc w:val="right"/>
        <w:rPr>
          <w:rFonts w:cs="Times New Roman"/>
          <w:i/>
          <w:iCs/>
          <w:u w:val="single"/>
        </w:rPr>
      </w:pPr>
      <w:r w:rsidRPr="00864532">
        <w:rPr>
          <w:rFonts w:cs="Times New Roman"/>
          <w:i/>
          <w:iCs/>
          <w:u w:val="single"/>
        </w:rPr>
        <w:lastRenderedPageBreak/>
        <w:t>2. melléklet</w:t>
      </w:r>
      <w:r w:rsidRPr="00864532">
        <w:rPr>
          <w:rStyle w:val="FootnoteAnchor"/>
          <w:rFonts w:cs="Times New Roman"/>
          <w:i/>
          <w:iCs/>
          <w:u w:val="single"/>
        </w:rPr>
        <w:footnoteReference w:id="3"/>
      </w:r>
    </w:p>
    <w:p w14:paraId="6B616A6B" w14:textId="77777777" w:rsidR="00CA3F73" w:rsidRPr="00864532" w:rsidRDefault="004212CE">
      <w:pPr>
        <w:pStyle w:val="Szvegtrzs"/>
        <w:spacing w:before="240" w:after="480" w:line="240" w:lineRule="auto"/>
        <w:jc w:val="center"/>
        <w:rPr>
          <w:rFonts w:cs="Times New Roman"/>
          <w:b/>
          <w:bCs/>
        </w:rPr>
      </w:pPr>
      <w:r w:rsidRPr="00864532">
        <w:rPr>
          <w:rFonts w:cs="Times New Roman"/>
          <w:b/>
          <w:bCs/>
        </w:rPr>
        <w:t>Jánoshalma Városi Önkormányzat Jánoshalma Szociális Alapellátás által nyújtott szolgáltatások intézményi térítési díjai</w:t>
      </w:r>
    </w:p>
    <w:p w14:paraId="133C6A8F" w14:textId="071D78BB" w:rsidR="00CA3F73" w:rsidRPr="00864532" w:rsidRDefault="004212CE">
      <w:pPr>
        <w:pStyle w:val="Szvegtrzs"/>
        <w:spacing w:before="220" w:after="0" w:line="240" w:lineRule="auto"/>
        <w:jc w:val="both"/>
        <w:rPr>
          <w:rFonts w:cs="Times New Roman"/>
        </w:rPr>
      </w:pPr>
      <w:r w:rsidRPr="00864532">
        <w:rPr>
          <w:rFonts w:cs="Times New Roman"/>
        </w:rPr>
        <w:t xml:space="preserve">A Jánoshalma Városi Önkormányzat Jánoshalma Szociális Alapellátás a személyes gondoskodást nyújtó szolgáltatások térítési díját </w:t>
      </w:r>
      <w:r w:rsidR="0089264C" w:rsidRPr="00864532">
        <w:rPr>
          <w:rFonts w:cs="Times New Roman"/>
          <w:color w:val="EE0000"/>
        </w:rPr>
        <w:t xml:space="preserve">2025. szeptember 1. </w:t>
      </w:r>
      <w:r w:rsidRPr="00864532">
        <w:rPr>
          <w:rFonts w:cs="Times New Roman"/>
        </w:rPr>
        <w:t>napjától a következőkben állapítja meg a többszörösen módosított 1993. évi III. törvény 115. § (1), 29/1993. (II. 17.) Korm. rendelet, valamint a 2019. évi LXXIX. törvényben foglaltak alapján.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83"/>
        <w:gridCol w:w="962"/>
        <w:gridCol w:w="1251"/>
        <w:gridCol w:w="2213"/>
        <w:gridCol w:w="962"/>
        <w:gridCol w:w="1251"/>
      </w:tblGrid>
      <w:tr w:rsidR="003125DC" w:rsidRPr="00A57A68" w14:paraId="1A1BFDB1" w14:textId="77777777" w:rsidTr="009D0AA1">
        <w:trPr>
          <w:tblHeader/>
        </w:trPr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5A306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b/>
                <w:bCs/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>Házi segítségnyújtás</w:t>
            </w:r>
          </w:p>
        </w:tc>
      </w:tr>
      <w:tr w:rsidR="003125DC" w:rsidRPr="00A57A68" w14:paraId="076919FA" w14:textId="77777777" w:rsidTr="009D0AA1"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020FB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E0112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b/>
                <w:bCs/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>Összeg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BD8BF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b/>
                <w:bCs/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>Mértékegység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6DC9F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A934E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b/>
                <w:bCs/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>Összeg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2057C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b/>
                <w:bCs/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>Mértékegység</w:t>
            </w:r>
          </w:p>
        </w:tc>
      </w:tr>
      <w:tr w:rsidR="003125DC" w:rsidRPr="00A57A68" w14:paraId="54ACB762" w14:textId="77777777" w:rsidTr="009D0AA1"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63A93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b/>
                <w:bCs/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>2025. évi költségvetésben tervezett közvetlen és közvetett kiadások (bér és járulékai, dologi kiadások, szolgáltatások, üzemeltetési 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2006D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29 824 737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74C6E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Ft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C1B76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>2025. évi költségvetés</w:t>
            </w:r>
            <w:r w:rsidRPr="00A57A68">
              <w:rPr>
                <w:color w:val="EE0000"/>
              </w:rPr>
              <w:t>-</w:t>
            </w:r>
            <w:r w:rsidRPr="00A57A68">
              <w:rPr>
                <w:b/>
                <w:bCs/>
                <w:color w:val="EE0000"/>
              </w:rPr>
              <w:t>ben tervezett közvetlen és közvetett kiadások (bér és járulékai, dologi kiadások, szolgáltatások, üzemeltetési 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64F50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84 616 112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D9AEA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Ft</w:t>
            </w:r>
          </w:p>
        </w:tc>
      </w:tr>
      <w:tr w:rsidR="003125DC" w:rsidRPr="00A57A68" w14:paraId="288CD0BB" w14:textId="77777777" w:rsidTr="009D0AA1"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4032C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 xml:space="preserve">2025. évre tervezett szociális segítés és személyi gondozás órák száma </w:t>
            </w:r>
            <w:r w:rsidRPr="00A57A68">
              <w:rPr>
                <w:color w:val="EE0000"/>
              </w:rPr>
              <w:t>(249nappal számolva)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A56ED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6 624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56E75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óra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B51DD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>2025</w:t>
            </w:r>
            <w:r w:rsidRPr="00A57A68">
              <w:rPr>
                <w:color w:val="EE0000"/>
              </w:rPr>
              <w:t>.</w:t>
            </w:r>
            <w:r w:rsidRPr="00A57A68">
              <w:rPr>
                <w:b/>
                <w:bCs/>
                <w:color w:val="EE0000"/>
              </w:rPr>
              <w:t>évi tervezett adagszám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054DE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35 051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48A5C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adag</w:t>
            </w:r>
          </w:p>
        </w:tc>
      </w:tr>
      <w:tr w:rsidR="003125DC" w:rsidRPr="00A57A68" w14:paraId="1053DFD7" w14:textId="77777777" w:rsidTr="009D0AA1"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0503A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b/>
                <w:bCs/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>Egy gondozási órára jutó szolgáltatási önköltség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2A70D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4 503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F595E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Ft / gondozási óra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4351A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b/>
                <w:bCs/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>Egy adagra jutó szolgáltatási önköltség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61681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2 414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A0BCF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Ft / adag</w:t>
            </w:r>
          </w:p>
        </w:tc>
      </w:tr>
      <w:tr w:rsidR="003125DC" w:rsidRPr="00A57A68" w14:paraId="416F87C0" w14:textId="77777777" w:rsidTr="009D0AA1"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EF433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 xml:space="preserve">2025. évi tervezett állami támogatások </w:t>
            </w:r>
            <w:r w:rsidRPr="00A57A68">
              <w:rPr>
                <w:color w:val="EE0000"/>
              </w:rPr>
              <w:t xml:space="preserve">(normatív és </w:t>
            </w:r>
            <w:proofErr w:type="spellStart"/>
            <w:proofErr w:type="gramStart"/>
            <w:r w:rsidRPr="00A57A68">
              <w:rPr>
                <w:color w:val="EE0000"/>
              </w:rPr>
              <w:t>szoc.ágazati</w:t>
            </w:r>
            <w:proofErr w:type="spellEnd"/>
            <w:proofErr w:type="gramEnd"/>
            <w:r w:rsidRPr="00A57A68">
              <w:rPr>
                <w:color w:val="EE0000"/>
              </w:rPr>
              <w:t xml:space="preserve"> pótlék)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B321A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19 392 800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DE6BC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Ft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9AB98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 xml:space="preserve">2025.évi tervezett állami támogatások </w:t>
            </w:r>
            <w:r w:rsidRPr="00A57A68">
              <w:rPr>
                <w:color w:val="EE0000"/>
              </w:rPr>
              <w:t xml:space="preserve">(normatív és </w:t>
            </w:r>
            <w:proofErr w:type="spellStart"/>
            <w:proofErr w:type="gramStart"/>
            <w:r w:rsidRPr="00A57A68">
              <w:rPr>
                <w:color w:val="EE0000"/>
              </w:rPr>
              <w:t>szoc.ágazati</w:t>
            </w:r>
            <w:proofErr w:type="spellEnd"/>
            <w:proofErr w:type="gramEnd"/>
            <w:r w:rsidRPr="00A57A68">
              <w:rPr>
                <w:color w:val="EE0000"/>
              </w:rPr>
              <w:t xml:space="preserve"> pótlék)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88BE8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11 507 600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C2B22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Ft</w:t>
            </w:r>
          </w:p>
        </w:tc>
      </w:tr>
      <w:tr w:rsidR="003125DC" w:rsidRPr="00A57A68" w14:paraId="2C4F077D" w14:textId="77777777" w:rsidTr="009D0AA1"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7A6C4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 xml:space="preserve">Egy gondozási órára jutó állami támogatás </w:t>
            </w:r>
            <w:r w:rsidRPr="00A57A68">
              <w:rPr>
                <w:color w:val="EE0000"/>
              </w:rPr>
              <w:t>(</w:t>
            </w:r>
            <w:proofErr w:type="spellStart"/>
            <w:r w:rsidRPr="00A57A68">
              <w:rPr>
                <w:color w:val="EE0000"/>
              </w:rPr>
              <w:t>Szoc</w:t>
            </w:r>
            <w:proofErr w:type="spellEnd"/>
            <w:r w:rsidRPr="00A57A68">
              <w:rPr>
                <w:color w:val="EE0000"/>
              </w:rPr>
              <w:t>. Ágazati:1246000)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59B20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2 928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CE016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Ft / gondozási óra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D6E15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b/>
                <w:bCs/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>Egy adagra jutó állami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4D70C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328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AC2C7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Ft / adag</w:t>
            </w:r>
          </w:p>
        </w:tc>
      </w:tr>
      <w:tr w:rsidR="003125DC" w:rsidRPr="00A57A68" w14:paraId="0373D6DA" w14:textId="77777777" w:rsidTr="009D0AA1"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F0CEA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b/>
                <w:bCs/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>Egy gondozási órára jutó intézményi térítési 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F6A49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1 575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D6755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Ft / gondozási óra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2089D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b/>
                <w:bCs/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>Egy adagra jutó intézményi térítési 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1359E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2 086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2CC4A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Ft / adag</w:t>
            </w:r>
          </w:p>
        </w:tc>
      </w:tr>
      <w:tr w:rsidR="003125DC" w:rsidRPr="00A57A68" w14:paraId="62FD169B" w14:textId="77777777" w:rsidTr="009D0AA1"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623DE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b/>
                <w:bCs/>
                <w:color w:val="EE0000"/>
              </w:rPr>
            </w:pPr>
            <w:r w:rsidRPr="00A57A68">
              <w:rPr>
                <w:b/>
                <w:bCs/>
                <w:color w:val="EE0000"/>
              </w:rPr>
              <w:lastRenderedPageBreak/>
              <w:t>Javasolt intézményi térítési díj házi segítségnyújtás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AC61E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1 550</w:t>
            </w:r>
          </w:p>
        </w:tc>
        <w:tc>
          <w:tcPr>
            <w:tcW w:w="1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F1E9C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Ft / gondozási óra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64795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b/>
                <w:bCs/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>Javasolt intézményi térítési díj/adag szállítás nélkül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51FEE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1 500</w:t>
            </w:r>
          </w:p>
        </w:tc>
        <w:tc>
          <w:tcPr>
            <w:tcW w:w="1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6D098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Ft / adag</w:t>
            </w:r>
          </w:p>
        </w:tc>
      </w:tr>
      <w:tr w:rsidR="003125DC" w:rsidRPr="00A57A68" w14:paraId="08BB62C9" w14:textId="77777777" w:rsidTr="009D0AA1"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92BC6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b/>
                <w:bCs/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>Javasolt intézményi térítési díj házi gondozás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1213F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700</w:t>
            </w:r>
          </w:p>
        </w:tc>
        <w:tc>
          <w:tcPr>
            <w:tcW w:w="12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55151" w14:textId="77777777" w:rsidR="003125DC" w:rsidRPr="00A57A68" w:rsidRDefault="003125DC" w:rsidP="009D0AA1">
            <w:pPr>
              <w:rPr>
                <w:color w:val="EE0000"/>
              </w:rPr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D6BB0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b/>
                <w:bCs/>
                <w:color w:val="EE0000"/>
              </w:rPr>
            </w:pPr>
            <w:r w:rsidRPr="00A57A68">
              <w:rPr>
                <w:b/>
                <w:bCs/>
                <w:color w:val="EE0000"/>
              </w:rPr>
              <w:t>Kiszállítás*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921EB" w14:textId="77777777" w:rsidR="003125DC" w:rsidRPr="00A57A68" w:rsidRDefault="003125DC" w:rsidP="009D0AA1">
            <w:pPr>
              <w:pStyle w:val="Szvegtrzs"/>
              <w:spacing w:after="0" w:line="240" w:lineRule="auto"/>
              <w:jc w:val="center"/>
              <w:rPr>
                <w:color w:val="EE0000"/>
              </w:rPr>
            </w:pPr>
            <w:r w:rsidRPr="00A57A68">
              <w:rPr>
                <w:color w:val="EE0000"/>
              </w:rPr>
              <w:t>200</w:t>
            </w:r>
          </w:p>
        </w:tc>
        <w:tc>
          <w:tcPr>
            <w:tcW w:w="12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70C30" w14:textId="77777777" w:rsidR="003125DC" w:rsidRPr="00A57A68" w:rsidRDefault="003125DC" w:rsidP="009D0AA1">
            <w:pPr>
              <w:rPr>
                <w:color w:val="EE0000"/>
              </w:rPr>
            </w:pPr>
          </w:p>
        </w:tc>
      </w:tr>
      <w:tr w:rsidR="003125DC" w:rsidRPr="00A57A68" w14:paraId="24B03D2F" w14:textId="77777777" w:rsidTr="009D0AA1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9683A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* a közös háztartásban élő személyek részére történő kiszállítás esetén, a kiszállításért fizetendő személyi térítési díjat csak egy személyre lehet megállapítani</w:t>
            </w:r>
          </w:p>
        </w:tc>
      </w:tr>
    </w:tbl>
    <w:p w14:paraId="3EAE13D4" w14:textId="77777777" w:rsidR="008D1D0A" w:rsidRPr="00864532" w:rsidRDefault="008D1D0A">
      <w:pPr>
        <w:pStyle w:val="Szvegtrzs"/>
        <w:spacing w:before="220" w:after="0" w:line="240" w:lineRule="auto"/>
        <w:jc w:val="both"/>
        <w:rPr>
          <w:rFonts w:cs="Times New Roman"/>
        </w:rPr>
      </w:pPr>
    </w:p>
    <w:p w14:paraId="5A7CC1F8" w14:textId="77777777" w:rsidR="00597BDD" w:rsidRPr="00864532" w:rsidRDefault="004212CE" w:rsidP="00597BDD">
      <w:pPr>
        <w:pStyle w:val="Szvegtrzs"/>
        <w:spacing w:before="220" w:after="240" w:line="240" w:lineRule="auto"/>
        <w:jc w:val="both"/>
        <w:rPr>
          <w:rFonts w:cs="Times New Roman"/>
        </w:rPr>
      </w:pPr>
      <w:r w:rsidRPr="00864532">
        <w:rPr>
          <w:rFonts w:cs="Times New Roman"/>
          <w:b/>
          <w:bCs/>
        </w:rPr>
        <w:t>Étkeztetés:</w:t>
      </w:r>
      <w:r w:rsidRPr="00864532">
        <w:rPr>
          <w:rFonts w:cs="Times New Roman"/>
        </w:rPr>
        <w:tab/>
        <w:t xml:space="preserve"> </w:t>
      </w:r>
    </w:p>
    <w:p w14:paraId="54E6AA14" w14:textId="6B53769B" w:rsidR="00597BDD" w:rsidRPr="00864532" w:rsidRDefault="00597BDD" w:rsidP="00597BDD">
      <w:pPr>
        <w:pStyle w:val="Nincstrkz"/>
        <w:rPr>
          <w:rFonts w:ascii="Times New Roman" w:hAnsi="Times New Roman"/>
          <w:color w:val="EE0000"/>
          <w:sz w:val="24"/>
          <w:szCs w:val="24"/>
        </w:rPr>
      </w:pPr>
      <w:r w:rsidRPr="00864532">
        <w:rPr>
          <w:rFonts w:ascii="Times New Roman" w:hAnsi="Times New Roman"/>
          <w:color w:val="EE0000"/>
          <w:sz w:val="24"/>
          <w:szCs w:val="24"/>
        </w:rPr>
        <w:t>Intézményi térítési díj (számított önköltség): 2086</w:t>
      </w:r>
      <w:r w:rsidR="003125DC">
        <w:rPr>
          <w:rFonts w:ascii="Times New Roman" w:hAnsi="Times New Roman"/>
          <w:color w:val="EE0000"/>
          <w:sz w:val="24"/>
          <w:szCs w:val="24"/>
        </w:rPr>
        <w:t xml:space="preserve">,- </w:t>
      </w:r>
      <w:r w:rsidRPr="00864532">
        <w:rPr>
          <w:rFonts w:ascii="Times New Roman" w:hAnsi="Times New Roman"/>
          <w:color w:val="EE0000"/>
          <w:sz w:val="24"/>
          <w:szCs w:val="24"/>
        </w:rPr>
        <w:t>Ft</w:t>
      </w:r>
    </w:p>
    <w:p w14:paraId="778EC462" w14:textId="77777777" w:rsidR="00597BDD" w:rsidRPr="00864532" w:rsidRDefault="004212CE" w:rsidP="00597BDD">
      <w:pPr>
        <w:pStyle w:val="Nincstrkz"/>
        <w:rPr>
          <w:rFonts w:ascii="Times New Roman" w:hAnsi="Times New Roman"/>
          <w:color w:val="EE0000"/>
          <w:sz w:val="24"/>
          <w:szCs w:val="24"/>
        </w:rPr>
      </w:pPr>
      <w:r w:rsidRPr="00864532">
        <w:rPr>
          <w:rFonts w:ascii="Times New Roman" w:hAnsi="Times New Roman"/>
          <w:color w:val="EE0000"/>
          <w:sz w:val="24"/>
          <w:szCs w:val="24"/>
        </w:rPr>
        <w:t>Önkormányzat által meghatározott intézményi térítési díj:</w:t>
      </w:r>
    </w:p>
    <w:p w14:paraId="7F7F9283" w14:textId="703A68B9" w:rsidR="003125DC" w:rsidRDefault="004212CE" w:rsidP="003125DC">
      <w:pPr>
        <w:pStyle w:val="Nincstrkz"/>
        <w:ind w:left="284"/>
        <w:rPr>
          <w:rFonts w:ascii="Times New Roman" w:hAnsi="Times New Roman"/>
          <w:sz w:val="24"/>
          <w:szCs w:val="24"/>
        </w:rPr>
      </w:pPr>
      <w:r w:rsidRPr="00864532">
        <w:rPr>
          <w:rFonts w:ascii="Times New Roman" w:hAnsi="Times New Roman"/>
          <w:sz w:val="24"/>
          <w:szCs w:val="24"/>
        </w:rPr>
        <w:t xml:space="preserve">ebéd: </w:t>
      </w:r>
      <w:r w:rsidR="00597BDD" w:rsidRPr="00864532">
        <w:rPr>
          <w:rFonts w:ascii="Times New Roman" w:hAnsi="Times New Roman"/>
          <w:b/>
          <w:bCs/>
          <w:color w:val="EE0000"/>
          <w:sz w:val="24"/>
          <w:szCs w:val="24"/>
        </w:rPr>
        <w:t>1</w:t>
      </w:r>
      <w:r w:rsidR="003125DC">
        <w:rPr>
          <w:rFonts w:ascii="Times New Roman" w:hAnsi="Times New Roman"/>
          <w:b/>
          <w:bCs/>
          <w:color w:val="EE0000"/>
          <w:sz w:val="24"/>
          <w:szCs w:val="24"/>
        </w:rPr>
        <w:t>.</w:t>
      </w:r>
      <w:r w:rsidR="00597BDD" w:rsidRPr="00864532">
        <w:rPr>
          <w:rFonts w:ascii="Times New Roman" w:hAnsi="Times New Roman"/>
          <w:b/>
          <w:bCs/>
          <w:color w:val="EE0000"/>
          <w:sz w:val="24"/>
          <w:szCs w:val="24"/>
        </w:rPr>
        <w:t>500</w:t>
      </w:r>
      <w:r w:rsidR="003125DC">
        <w:rPr>
          <w:rFonts w:ascii="Times New Roman" w:hAnsi="Times New Roman"/>
          <w:b/>
          <w:bCs/>
          <w:color w:val="EE0000"/>
          <w:sz w:val="24"/>
          <w:szCs w:val="24"/>
        </w:rPr>
        <w:t xml:space="preserve"> </w:t>
      </w:r>
      <w:r w:rsidRPr="00864532">
        <w:rPr>
          <w:rFonts w:ascii="Times New Roman" w:hAnsi="Times New Roman"/>
          <w:b/>
          <w:bCs/>
          <w:sz w:val="24"/>
          <w:szCs w:val="24"/>
        </w:rPr>
        <w:t>Ft/adag (bruttó)</w:t>
      </w:r>
      <w:r w:rsidRPr="00864532">
        <w:rPr>
          <w:rFonts w:ascii="Times New Roman" w:hAnsi="Times New Roman"/>
          <w:sz w:val="24"/>
          <w:szCs w:val="24"/>
        </w:rPr>
        <w:tab/>
        <w:t xml:space="preserve"> </w:t>
      </w:r>
      <w:r w:rsidRPr="00864532">
        <w:rPr>
          <w:rFonts w:ascii="Times New Roman" w:hAnsi="Times New Roman"/>
          <w:sz w:val="24"/>
          <w:szCs w:val="24"/>
        </w:rPr>
        <w:br/>
        <w:t xml:space="preserve">ebéd szállítás: </w:t>
      </w:r>
      <w:r w:rsidRPr="00864532">
        <w:rPr>
          <w:rFonts w:ascii="Times New Roman" w:hAnsi="Times New Roman"/>
          <w:b/>
          <w:bCs/>
          <w:sz w:val="24"/>
          <w:szCs w:val="24"/>
        </w:rPr>
        <w:t>200 Ft/adag (bruttó)</w:t>
      </w:r>
      <w:r w:rsidRPr="00864532">
        <w:rPr>
          <w:rFonts w:ascii="Times New Roman" w:hAnsi="Times New Roman"/>
          <w:sz w:val="24"/>
          <w:szCs w:val="24"/>
        </w:rPr>
        <w:t xml:space="preserve"> a közös háztartásban élő személyek részére történő kiszállítás esetén, a kiszállításért fizetendő személyi térítési díjat csak egy személyre lehet megállapítani.</w:t>
      </w:r>
      <w:r w:rsidRPr="00864532">
        <w:rPr>
          <w:rFonts w:ascii="Times New Roman" w:hAnsi="Times New Roman"/>
          <w:sz w:val="24"/>
          <w:szCs w:val="24"/>
        </w:rPr>
        <w:tab/>
        <w:t xml:space="preserve"> </w:t>
      </w:r>
    </w:p>
    <w:p w14:paraId="57FEB688" w14:textId="77777777" w:rsidR="003125DC" w:rsidRPr="003125DC" w:rsidRDefault="003125DC" w:rsidP="003125DC">
      <w:pPr>
        <w:pStyle w:val="Nincstrkz"/>
        <w:ind w:left="284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8"/>
        <w:gridCol w:w="5004"/>
      </w:tblGrid>
      <w:tr w:rsidR="003125DC" w:rsidRPr="00A57A68" w14:paraId="07664AE9" w14:textId="77777777" w:rsidTr="009D0AA1">
        <w:tc>
          <w:tcPr>
            <w:tcW w:w="96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4B5FB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Személyi térítési díj étkeztetés esetén:</w:t>
            </w:r>
          </w:p>
        </w:tc>
      </w:tr>
      <w:tr w:rsidR="003125DC" w:rsidRPr="00A57A68" w14:paraId="0B01F6E5" w14:textId="77777777" w:rsidTr="009D0AA1"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46F42" w14:textId="77777777" w:rsidR="003125DC" w:rsidRPr="00A57A68" w:rsidRDefault="003125DC" w:rsidP="009D0AA1">
            <w:pPr>
              <w:pStyle w:val="Szvegtrzs"/>
              <w:spacing w:after="0" w:line="240" w:lineRule="auto"/>
              <w:jc w:val="center"/>
              <w:rPr>
                <w:color w:val="EE0000"/>
              </w:rPr>
            </w:pPr>
            <w:r w:rsidRPr="00A57A68">
              <w:rPr>
                <w:color w:val="EE0000"/>
              </w:rPr>
              <w:t>Egy főre eső havi jövedelem a szociális vetítési alap összegéhez viszonyítva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D3409" w14:textId="77777777" w:rsidR="003125DC" w:rsidRPr="00A57A68" w:rsidRDefault="003125DC" w:rsidP="009D0AA1">
            <w:pPr>
              <w:pStyle w:val="Szvegtrzs"/>
              <w:spacing w:after="0" w:line="240" w:lineRule="auto"/>
              <w:jc w:val="center"/>
              <w:rPr>
                <w:color w:val="EE0000"/>
              </w:rPr>
            </w:pPr>
            <w:r w:rsidRPr="00A57A68">
              <w:rPr>
                <w:color w:val="EE0000"/>
              </w:rPr>
              <w:t>Térítési díj összege</w:t>
            </w:r>
          </w:p>
        </w:tc>
      </w:tr>
      <w:tr w:rsidR="003125DC" w:rsidRPr="00A57A68" w14:paraId="012AD7F6" w14:textId="77777777" w:rsidTr="009D0AA1"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95674" w14:textId="77777777" w:rsidR="003125DC" w:rsidRPr="00A57A68" w:rsidRDefault="003125DC" w:rsidP="009D0AA1">
            <w:pPr>
              <w:pStyle w:val="Szvegtrzs"/>
              <w:spacing w:after="0" w:line="240" w:lineRule="auto"/>
              <w:jc w:val="center"/>
              <w:rPr>
                <w:color w:val="EE0000"/>
              </w:rPr>
            </w:pPr>
            <w:r w:rsidRPr="00A57A68">
              <w:rPr>
                <w:color w:val="EE0000"/>
              </w:rPr>
              <w:t>Ft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680E0" w14:textId="77777777" w:rsidR="003125DC" w:rsidRPr="00A57A68" w:rsidRDefault="003125DC" w:rsidP="009D0AA1">
            <w:pPr>
              <w:pStyle w:val="Szvegtrzs"/>
              <w:spacing w:after="0" w:line="240" w:lineRule="auto"/>
              <w:jc w:val="center"/>
              <w:rPr>
                <w:color w:val="EE0000"/>
              </w:rPr>
            </w:pPr>
            <w:r w:rsidRPr="00A57A68">
              <w:rPr>
                <w:color w:val="EE0000"/>
              </w:rPr>
              <w:t>(Ft/fő)</w:t>
            </w:r>
          </w:p>
        </w:tc>
      </w:tr>
      <w:tr w:rsidR="003125DC" w:rsidRPr="00A57A68" w14:paraId="067F5308" w14:textId="77777777" w:rsidTr="009D0AA1"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BAFE3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0 – 71.250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78828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500 Ft</w:t>
            </w:r>
          </w:p>
        </w:tc>
      </w:tr>
      <w:tr w:rsidR="003125DC" w:rsidRPr="00A57A68" w14:paraId="187AB7F2" w14:textId="77777777" w:rsidTr="009D0AA1"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10DFB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71.251 – 142.500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2393E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1225 Ft</w:t>
            </w:r>
          </w:p>
        </w:tc>
      </w:tr>
      <w:tr w:rsidR="003125DC" w:rsidRPr="00A57A68" w14:paraId="0F1767FC" w14:textId="77777777" w:rsidTr="009D0AA1"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F9023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142.501 – 171.000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964A9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1350 Ft</w:t>
            </w:r>
          </w:p>
        </w:tc>
      </w:tr>
      <w:tr w:rsidR="003125DC" w:rsidRPr="00A57A68" w14:paraId="7B980D70" w14:textId="77777777" w:rsidTr="009D0AA1"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CF80E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171.001 -199.500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4EBD4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1400 Ft</w:t>
            </w:r>
          </w:p>
        </w:tc>
      </w:tr>
      <w:tr w:rsidR="003125DC" w:rsidRPr="00A57A68" w14:paraId="1A43BCD1" w14:textId="77777777" w:rsidTr="009D0AA1"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87169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199.500 -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37606" w14:textId="77777777" w:rsidR="003125DC" w:rsidRPr="00A57A68" w:rsidRDefault="003125DC" w:rsidP="009D0AA1">
            <w:pPr>
              <w:pStyle w:val="Szvegtrzs"/>
              <w:spacing w:after="0" w:line="240" w:lineRule="auto"/>
              <w:jc w:val="right"/>
              <w:rPr>
                <w:color w:val="EE0000"/>
              </w:rPr>
            </w:pPr>
            <w:r w:rsidRPr="00A57A68">
              <w:rPr>
                <w:color w:val="EE0000"/>
              </w:rPr>
              <w:t>1500 Ft</w:t>
            </w:r>
          </w:p>
        </w:tc>
      </w:tr>
      <w:tr w:rsidR="003125DC" w:rsidRPr="00A57A68" w14:paraId="6A5C50DC" w14:textId="77777777" w:rsidTr="009D0AA1">
        <w:tc>
          <w:tcPr>
            <w:tcW w:w="96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F6256" w14:textId="77777777" w:rsidR="003125DC" w:rsidRPr="00A57A68" w:rsidRDefault="003125DC" w:rsidP="009D0AA1">
            <w:pPr>
              <w:pStyle w:val="Szvegtrzs"/>
              <w:spacing w:after="0" w:line="240" w:lineRule="auto"/>
              <w:rPr>
                <w:color w:val="EE0000"/>
              </w:rPr>
            </w:pPr>
            <w:r w:rsidRPr="00A57A68">
              <w:rPr>
                <w:color w:val="EE0000"/>
              </w:rPr>
              <w:t>A kiszállítás díját a jövedelem nem befolyásolja</w:t>
            </w:r>
          </w:p>
        </w:tc>
      </w:tr>
    </w:tbl>
    <w:p w14:paraId="6065503B" w14:textId="11FFCD6B" w:rsidR="00597BDD" w:rsidRPr="00864532" w:rsidRDefault="004212CE" w:rsidP="00597BDD">
      <w:pPr>
        <w:pStyle w:val="Szvegtrzs"/>
        <w:spacing w:before="220" w:after="0" w:line="240" w:lineRule="auto"/>
        <w:jc w:val="both"/>
        <w:rPr>
          <w:rFonts w:cs="Times New Roman"/>
          <w:color w:val="EE0000"/>
        </w:rPr>
      </w:pPr>
      <w:r w:rsidRPr="00864532">
        <w:rPr>
          <w:rFonts w:cs="Times New Roman"/>
        </w:rPr>
        <w:br/>
      </w:r>
      <w:r w:rsidRPr="00864532">
        <w:rPr>
          <w:rFonts w:cs="Times New Roman"/>
          <w:b/>
          <w:bCs/>
        </w:rPr>
        <w:t>2. Házi segítségnyújtás, gondozás:</w:t>
      </w:r>
      <w:r w:rsidRPr="00864532">
        <w:rPr>
          <w:rFonts w:cs="Times New Roman"/>
          <w:b/>
          <w:bCs/>
        </w:rPr>
        <w:tab/>
        <w:t xml:space="preserve"> </w:t>
      </w:r>
      <w:r w:rsidRPr="00864532">
        <w:rPr>
          <w:rFonts w:cs="Times New Roman"/>
          <w:b/>
          <w:bCs/>
        </w:rPr>
        <w:br/>
      </w:r>
    </w:p>
    <w:p w14:paraId="21592B72" w14:textId="1D0AD05B" w:rsidR="00597BDD" w:rsidRPr="00864532" w:rsidRDefault="00597BDD" w:rsidP="00597BDD">
      <w:pPr>
        <w:pStyle w:val="Nincstrkz"/>
        <w:rPr>
          <w:rFonts w:ascii="Times New Roman" w:hAnsi="Times New Roman"/>
          <w:color w:val="EE0000"/>
          <w:sz w:val="24"/>
          <w:szCs w:val="24"/>
        </w:rPr>
      </w:pPr>
      <w:r w:rsidRPr="00864532">
        <w:rPr>
          <w:rFonts w:ascii="Times New Roman" w:hAnsi="Times New Roman"/>
          <w:color w:val="EE0000"/>
          <w:sz w:val="24"/>
          <w:szCs w:val="24"/>
        </w:rPr>
        <w:t>Intézményi térítési díj (számított önköltség): 1575Ft</w:t>
      </w:r>
    </w:p>
    <w:p w14:paraId="5F2C5A30" w14:textId="77777777" w:rsidR="00597BDD" w:rsidRPr="00864532" w:rsidRDefault="004212CE" w:rsidP="00597BDD">
      <w:pPr>
        <w:pStyle w:val="Nincstrkz"/>
        <w:rPr>
          <w:rFonts w:ascii="Times New Roman" w:hAnsi="Times New Roman"/>
          <w:b/>
          <w:bCs/>
          <w:sz w:val="24"/>
          <w:szCs w:val="24"/>
        </w:rPr>
      </w:pPr>
      <w:r w:rsidRPr="00864532">
        <w:rPr>
          <w:rFonts w:ascii="Times New Roman" w:hAnsi="Times New Roman"/>
          <w:sz w:val="24"/>
          <w:szCs w:val="24"/>
        </w:rPr>
        <w:t xml:space="preserve">Önkormányzat által meghatározott intézményi térítési díj házi segítségnyújtásra: </w:t>
      </w:r>
      <w:r w:rsidRPr="00864532">
        <w:rPr>
          <w:rFonts w:ascii="Times New Roman" w:hAnsi="Times New Roman"/>
          <w:b/>
          <w:bCs/>
          <w:sz w:val="24"/>
          <w:szCs w:val="24"/>
        </w:rPr>
        <w:t>1.550 Ft/óra</w:t>
      </w:r>
    </w:p>
    <w:p w14:paraId="0FD0A1C8" w14:textId="65D0D287" w:rsidR="00CA3F73" w:rsidRPr="00864532" w:rsidRDefault="004212CE" w:rsidP="00597BDD">
      <w:pPr>
        <w:pStyle w:val="Nincstrkz"/>
        <w:rPr>
          <w:rFonts w:ascii="Times New Roman" w:hAnsi="Times New Roman"/>
          <w:b/>
          <w:bCs/>
          <w:strike/>
          <w:sz w:val="24"/>
          <w:szCs w:val="24"/>
        </w:rPr>
      </w:pPr>
      <w:r w:rsidRPr="00864532">
        <w:rPr>
          <w:rFonts w:ascii="Times New Roman" w:hAnsi="Times New Roman"/>
          <w:sz w:val="24"/>
          <w:szCs w:val="24"/>
        </w:rPr>
        <w:t xml:space="preserve">Önkormányzat által meghatározott intézményi térítési díj házi gondozásra: </w:t>
      </w:r>
      <w:r w:rsidR="00597BDD" w:rsidRPr="00864532">
        <w:rPr>
          <w:rFonts w:ascii="Times New Roman" w:hAnsi="Times New Roman"/>
          <w:b/>
          <w:bCs/>
          <w:color w:val="EE0000"/>
          <w:sz w:val="24"/>
          <w:szCs w:val="24"/>
        </w:rPr>
        <w:t>700</w:t>
      </w:r>
      <w:r w:rsidRPr="00864532">
        <w:rPr>
          <w:rFonts w:ascii="Times New Roman" w:hAnsi="Times New Roman"/>
          <w:b/>
          <w:bCs/>
          <w:sz w:val="24"/>
          <w:szCs w:val="24"/>
        </w:rPr>
        <w:t>Ft/óra</w:t>
      </w:r>
    </w:p>
    <w:p w14:paraId="13BB91A3" w14:textId="77777777" w:rsidR="0089264C" w:rsidRPr="00864532" w:rsidRDefault="0089264C" w:rsidP="0089264C">
      <w:pPr>
        <w:pStyle w:val="Szvegtrzs"/>
        <w:spacing w:before="220" w:after="240" w:line="240" w:lineRule="auto"/>
        <w:jc w:val="both"/>
        <w:rPr>
          <w:rFonts w:cs="Times New Roman"/>
          <w:color w:val="EE0000"/>
        </w:rPr>
      </w:pPr>
      <w:r w:rsidRPr="00864532">
        <w:rPr>
          <w:rFonts w:cs="Times New Roman"/>
          <w:color w:val="EE0000"/>
        </w:rPr>
        <w:t>Személyi térítési díj - személyi gondozás, szociális segítés esetén: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0"/>
        <w:gridCol w:w="3272"/>
        <w:gridCol w:w="2790"/>
      </w:tblGrid>
      <w:tr w:rsidR="003125DC" w:rsidRPr="00A57A68" w14:paraId="7999EE72" w14:textId="77777777" w:rsidTr="009D0AA1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922B4" w14:textId="77777777" w:rsidR="003125DC" w:rsidRPr="00A57A68" w:rsidRDefault="003125DC" w:rsidP="009D0AA1">
            <w:pPr>
              <w:pStyle w:val="Szvegtrzs"/>
              <w:spacing w:after="0" w:line="240" w:lineRule="auto"/>
              <w:jc w:val="center"/>
              <w:rPr>
                <w:color w:val="EE0000"/>
              </w:rPr>
            </w:pPr>
            <w:r w:rsidRPr="00A57A68">
              <w:rPr>
                <w:color w:val="EE0000"/>
              </w:rPr>
              <w:t>Egy főre eső havi jövedelem a szociális vetítési alap összegéhez viszonyítva</w:t>
            </w:r>
          </w:p>
        </w:tc>
        <w:tc>
          <w:tcPr>
            <w:tcW w:w="6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5389F" w14:textId="77777777" w:rsidR="003125DC" w:rsidRPr="00A57A68" w:rsidRDefault="003125DC" w:rsidP="009D0AA1">
            <w:pPr>
              <w:pStyle w:val="Szvegtrzs"/>
              <w:spacing w:after="0" w:line="240" w:lineRule="auto"/>
              <w:jc w:val="center"/>
              <w:rPr>
                <w:color w:val="EE0000"/>
              </w:rPr>
            </w:pPr>
            <w:r w:rsidRPr="00A57A68">
              <w:rPr>
                <w:color w:val="EE0000"/>
              </w:rPr>
              <w:t>Térítési díj összege</w:t>
            </w:r>
          </w:p>
        </w:tc>
      </w:tr>
      <w:tr w:rsidR="003125DC" w:rsidRPr="00A57A68" w14:paraId="6563B8D2" w14:textId="77777777" w:rsidTr="009D0AA1">
        <w:tc>
          <w:tcPr>
            <w:tcW w:w="3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D7E95" w14:textId="77777777" w:rsidR="003125DC" w:rsidRPr="00A57A68" w:rsidRDefault="003125DC" w:rsidP="009D0AA1">
            <w:pPr>
              <w:pStyle w:val="Szvegtrzs"/>
              <w:spacing w:after="0" w:line="240" w:lineRule="auto"/>
              <w:jc w:val="center"/>
              <w:rPr>
                <w:color w:val="EE0000"/>
              </w:rPr>
            </w:pPr>
            <w:r w:rsidRPr="00A57A68">
              <w:rPr>
                <w:color w:val="EE0000"/>
              </w:rPr>
              <w:t>Ft</w:t>
            </w:r>
          </w:p>
        </w:tc>
        <w:tc>
          <w:tcPr>
            <w:tcW w:w="6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DD4A7" w14:textId="77777777" w:rsidR="003125DC" w:rsidRPr="00A57A68" w:rsidRDefault="003125DC" w:rsidP="009D0AA1">
            <w:pPr>
              <w:pStyle w:val="Szvegtrzs"/>
              <w:spacing w:after="0" w:line="240" w:lineRule="auto"/>
              <w:jc w:val="center"/>
              <w:rPr>
                <w:color w:val="EE0000"/>
              </w:rPr>
            </w:pPr>
            <w:r w:rsidRPr="00A57A68">
              <w:rPr>
                <w:color w:val="EE0000"/>
              </w:rPr>
              <w:t>Ft/fő/óra</w:t>
            </w:r>
          </w:p>
        </w:tc>
      </w:tr>
      <w:tr w:rsidR="003125DC" w:rsidRPr="00A57A68" w14:paraId="00C7B2B6" w14:textId="77777777" w:rsidTr="009D0AA1">
        <w:tc>
          <w:tcPr>
            <w:tcW w:w="3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64C4C" w14:textId="77777777" w:rsidR="003125DC" w:rsidRPr="00A57A68" w:rsidRDefault="003125DC" w:rsidP="009D0AA1">
            <w:pPr>
              <w:rPr>
                <w:color w:val="EE0000"/>
              </w:rPr>
            </w:pP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9CAB1" w14:textId="77777777" w:rsidR="003125DC" w:rsidRPr="00A57A68" w:rsidRDefault="003125DC" w:rsidP="009D0AA1">
            <w:pPr>
              <w:pStyle w:val="Szvegtrzs"/>
              <w:spacing w:after="0" w:line="240" w:lineRule="auto"/>
              <w:jc w:val="center"/>
              <w:rPr>
                <w:color w:val="EE0000"/>
              </w:rPr>
            </w:pPr>
            <w:r w:rsidRPr="00A57A68">
              <w:rPr>
                <w:color w:val="EE0000"/>
              </w:rPr>
              <w:t>házi segítségnyújtás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19BED" w14:textId="77777777" w:rsidR="003125DC" w:rsidRPr="00A57A68" w:rsidRDefault="003125DC" w:rsidP="009D0AA1">
            <w:pPr>
              <w:pStyle w:val="Szvegtrzs"/>
              <w:spacing w:after="0" w:line="240" w:lineRule="auto"/>
              <w:jc w:val="center"/>
              <w:rPr>
                <w:color w:val="EE0000"/>
              </w:rPr>
            </w:pPr>
            <w:r w:rsidRPr="00A57A68">
              <w:rPr>
                <w:color w:val="EE0000"/>
              </w:rPr>
              <w:t>házi gondozás</w:t>
            </w:r>
          </w:p>
        </w:tc>
      </w:tr>
      <w:tr w:rsidR="003125DC" w:rsidRPr="00A57A68" w14:paraId="3007123C" w14:textId="77777777" w:rsidTr="009D0AA1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F9AE8" w14:textId="77777777" w:rsidR="003125DC" w:rsidRPr="00A57A68" w:rsidRDefault="003125DC" w:rsidP="009D0AA1">
            <w:pPr>
              <w:pStyle w:val="Szvegtrzs"/>
              <w:spacing w:after="0" w:line="240" w:lineRule="auto"/>
              <w:jc w:val="both"/>
              <w:rPr>
                <w:color w:val="EE0000"/>
              </w:rPr>
            </w:pPr>
            <w:r w:rsidRPr="00A57A68">
              <w:rPr>
                <w:color w:val="EE0000"/>
              </w:rPr>
              <w:t>0 – 71.250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65EE5" w14:textId="77777777" w:rsidR="003125DC" w:rsidRPr="00A57A68" w:rsidRDefault="003125DC" w:rsidP="009D0AA1">
            <w:pPr>
              <w:pStyle w:val="Szvegtrzs"/>
              <w:spacing w:after="0" w:line="240" w:lineRule="auto"/>
              <w:jc w:val="both"/>
              <w:rPr>
                <w:color w:val="EE0000"/>
              </w:rPr>
            </w:pPr>
            <w:r w:rsidRPr="00A57A68">
              <w:rPr>
                <w:color w:val="EE0000"/>
              </w:rPr>
              <w:t>1350 Ft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34768" w14:textId="77777777" w:rsidR="003125DC" w:rsidRPr="00A57A68" w:rsidRDefault="003125DC" w:rsidP="009D0AA1">
            <w:pPr>
              <w:pStyle w:val="Szvegtrzs"/>
              <w:spacing w:after="0" w:line="240" w:lineRule="auto"/>
              <w:jc w:val="both"/>
              <w:rPr>
                <w:color w:val="EE0000"/>
              </w:rPr>
            </w:pPr>
            <w:r w:rsidRPr="00A57A68">
              <w:rPr>
                <w:color w:val="EE0000"/>
              </w:rPr>
              <w:t>300 Ft</w:t>
            </w:r>
          </w:p>
        </w:tc>
      </w:tr>
      <w:tr w:rsidR="003125DC" w:rsidRPr="00A57A68" w14:paraId="558BAF9E" w14:textId="77777777" w:rsidTr="009D0AA1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35D25" w14:textId="77777777" w:rsidR="003125DC" w:rsidRPr="00A57A68" w:rsidRDefault="003125DC" w:rsidP="009D0AA1">
            <w:pPr>
              <w:pStyle w:val="Szvegtrzs"/>
              <w:spacing w:after="0" w:line="240" w:lineRule="auto"/>
              <w:jc w:val="both"/>
              <w:rPr>
                <w:color w:val="EE0000"/>
              </w:rPr>
            </w:pPr>
            <w:r w:rsidRPr="00A57A68">
              <w:rPr>
                <w:color w:val="EE0000"/>
              </w:rPr>
              <w:t>71.251 – 142.500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903A6" w14:textId="77777777" w:rsidR="003125DC" w:rsidRPr="00A57A68" w:rsidRDefault="003125DC" w:rsidP="009D0AA1">
            <w:pPr>
              <w:pStyle w:val="Szvegtrzs"/>
              <w:spacing w:after="0" w:line="240" w:lineRule="auto"/>
              <w:jc w:val="both"/>
              <w:rPr>
                <w:color w:val="EE0000"/>
              </w:rPr>
            </w:pPr>
            <w:r w:rsidRPr="00A57A68">
              <w:rPr>
                <w:color w:val="EE0000"/>
              </w:rPr>
              <w:t>1400 Ft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DBB6A" w14:textId="77777777" w:rsidR="003125DC" w:rsidRPr="00A57A68" w:rsidRDefault="003125DC" w:rsidP="009D0AA1">
            <w:pPr>
              <w:pStyle w:val="Szvegtrzs"/>
              <w:spacing w:after="0" w:line="240" w:lineRule="auto"/>
              <w:jc w:val="both"/>
              <w:rPr>
                <w:color w:val="EE0000"/>
              </w:rPr>
            </w:pPr>
            <w:r w:rsidRPr="00A57A68">
              <w:rPr>
                <w:color w:val="EE0000"/>
              </w:rPr>
              <w:t>400 Ft</w:t>
            </w:r>
          </w:p>
        </w:tc>
      </w:tr>
      <w:tr w:rsidR="003125DC" w:rsidRPr="00A57A68" w14:paraId="12C1B523" w14:textId="77777777" w:rsidTr="009D0AA1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D1FA1" w14:textId="77777777" w:rsidR="003125DC" w:rsidRPr="00A57A68" w:rsidRDefault="003125DC" w:rsidP="009D0AA1">
            <w:pPr>
              <w:pStyle w:val="Szvegtrzs"/>
              <w:spacing w:after="0" w:line="240" w:lineRule="auto"/>
              <w:jc w:val="both"/>
              <w:rPr>
                <w:color w:val="EE0000"/>
              </w:rPr>
            </w:pPr>
            <w:r w:rsidRPr="00A57A68">
              <w:rPr>
                <w:color w:val="EE0000"/>
              </w:rPr>
              <w:lastRenderedPageBreak/>
              <w:t>142.501 – 171.000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35E85" w14:textId="77777777" w:rsidR="003125DC" w:rsidRPr="00A57A68" w:rsidRDefault="003125DC" w:rsidP="009D0AA1">
            <w:pPr>
              <w:pStyle w:val="Szvegtrzs"/>
              <w:spacing w:after="0" w:line="240" w:lineRule="auto"/>
              <w:jc w:val="both"/>
              <w:rPr>
                <w:color w:val="EE0000"/>
              </w:rPr>
            </w:pPr>
            <w:r w:rsidRPr="00A57A68">
              <w:rPr>
                <w:color w:val="EE0000"/>
              </w:rPr>
              <w:t>1450 Ft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DF80C" w14:textId="77777777" w:rsidR="003125DC" w:rsidRPr="00A57A68" w:rsidRDefault="003125DC" w:rsidP="009D0AA1">
            <w:pPr>
              <w:pStyle w:val="Szvegtrzs"/>
              <w:spacing w:after="0" w:line="240" w:lineRule="auto"/>
              <w:jc w:val="both"/>
              <w:rPr>
                <w:color w:val="EE0000"/>
              </w:rPr>
            </w:pPr>
            <w:r w:rsidRPr="00A57A68">
              <w:rPr>
                <w:color w:val="EE0000"/>
              </w:rPr>
              <w:t>500 Ft</w:t>
            </w:r>
          </w:p>
        </w:tc>
      </w:tr>
      <w:tr w:rsidR="003125DC" w:rsidRPr="00A57A68" w14:paraId="69E14FAF" w14:textId="77777777" w:rsidTr="009D0AA1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EABD9" w14:textId="77777777" w:rsidR="003125DC" w:rsidRPr="00A57A68" w:rsidRDefault="003125DC" w:rsidP="009D0AA1">
            <w:pPr>
              <w:pStyle w:val="Szvegtrzs"/>
              <w:spacing w:after="0" w:line="240" w:lineRule="auto"/>
              <w:jc w:val="both"/>
              <w:rPr>
                <w:color w:val="EE0000"/>
              </w:rPr>
            </w:pPr>
            <w:r w:rsidRPr="00A57A68">
              <w:rPr>
                <w:color w:val="EE0000"/>
              </w:rPr>
              <w:t>171.001 -199.500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37D25" w14:textId="77777777" w:rsidR="003125DC" w:rsidRPr="00A57A68" w:rsidRDefault="003125DC" w:rsidP="009D0AA1">
            <w:pPr>
              <w:pStyle w:val="Szvegtrzs"/>
              <w:spacing w:after="0" w:line="240" w:lineRule="auto"/>
              <w:jc w:val="both"/>
              <w:rPr>
                <w:color w:val="EE0000"/>
              </w:rPr>
            </w:pPr>
            <w:r w:rsidRPr="00A57A68">
              <w:rPr>
                <w:color w:val="EE0000"/>
              </w:rPr>
              <w:t>1500 Ft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4E210" w14:textId="77777777" w:rsidR="003125DC" w:rsidRPr="00A57A68" w:rsidRDefault="003125DC" w:rsidP="009D0AA1">
            <w:pPr>
              <w:pStyle w:val="Szvegtrzs"/>
              <w:spacing w:after="0" w:line="240" w:lineRule="auto"/>
              <w:jc w:val="both"/>
              <w:rPr>
                <w:color w:val="EE0000"/>
              </w:rPr>
            </w:pPr>
            <w:r w:rsidRPr="00A57A68">
              <w:rPr>
                <w:color w:val="EE0000"/>
              </w:rPr>
              <w:t>600 Ft</w:t>
            </w:r>
          </w:p>
        </w:tc>
      </w:tr>
      <w:tr w:rsidR="003125DC" w:rsidRPr="00A57A68" w14:paraId="7B30CCF5" w14:textId="77777777" w:rsidTr="009D0AA1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ADE8B" w14:textId="77777777" w:rsidR="003125DC" w:rsidRPr="00A57A68" w:rsidRDefault="003125DC" w:rsidP="009D0AA1">
            <w:pPr>
              <w:pStyle w:val="Szvegtrzs"/>
              <w:spacing w:after="0" w:line="240" w:lineRule="auto"/>
              <w:jc w:val="both"/>
              <w:rPr>
                <w:color w:val="EE0000"/>
              </w:rPr>
            </w:pPr>
            <w:r w:rsidRPr="00A57A68">
              <w:rPr>
                <w:color w:val="EE0000"/>
              </w:rPr>
              <w:t>199.500 -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8388A" w14:textId="77777777" w:rsidR="003125DC" w:rsidRPr="00A57A68" w:rsidRDefault="003125DC" w:rsidP="009D0AA1">
            <w:pPr>
              <w:pStyle w:val="Szvegtrzs"/>
              <w:spacing w:after="0" w:line="240" w:lineRule="auto"/>
              <w:jc w:val="both"/>
              <w:rPr>
                <w:color w:val="EE0000"/>
              </w:rPr>
            </w:pPr>
            <w:r w:rsidRPr="00A57A68">
              <w:rPr>
                <w:color w:val="EE0000"/>
              </w:rPr>
              <w:t>1550 Ft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DC8E4" w14:textId="77777777" w:rsidR="003125DC" w:rsidRPr="00A57A68" w:rsidRDefault="003125DC" w:rsidP="009D0AA1">
            <w:pPr>
              <w:pStyle w:val="Szvegtrzs"/>
              <w:spacing w:after="0" w:line="240" w:lineRule="auto"/>
              <w:jc w:val="both"/>
              <w:rPr>
                <w:color w:val="EE0000"/>
              </w:rPr>
            </w:pPr>
            <w:r w:rsidRPr="00A57A68">
              <w:rPr>
                <w:color w:val="EE0000"/>
              </w:rPr>
              <w:t>700 Ft</w:t>
            </w:r>
          </w:p>
        </w:tc>
      </w:tr>
    </w:tbl>
    <w:p w14:paraId="76C4A373" w14:textId="77777777" w:rsidR="0089264C" w:rsidRPr="00864532" w:rsidRDefault="0089264C" w:rsidP="003125DC">
      <w:pPr>
        <w:pStyle w:val="Szvegtrzs"/>
        <w:spacing w:before="220" w:after="0" w:line="240" w:lineRule="auto"/>
        <w:jc w:val="both"/>
        <w:rPr>
          <w:rFonts w:cs="Times New Roman"/>
          <w:b/>
          <w:bCs/>
          <w:strike/>
        </w:rPr>
      </w:pPr>
    </w:p>
    <w:sectPr w:rsidR="0089264C" w:rsidRPr="00864532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2A256" w14:textId="77777777" w:rsidR="00BC1EE4" w:rsidRDefault="00BC1EE4">
      <w:r>
        <w:separator/>
      </w:r>
    </w:p>
  </w:endnote>
  <w:endnote w:type="continuationSeparator" w:id="0">
    <w:p w14:paraId="7B6AE0BA" w14:textId="77777777" w:rsidR="00BC1EE4" w:rsidRDefault="00BC1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1F730" w14:textId="77777777" w:rsidR="00CA3F73" w:rsidRDefault="004212C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5749B" w14:textId="77777777" w:rsidR="00BC1EE4" w:rsidRDefault="00BC1EE4">
      <w:pPr>
        <w:rPr>
          <w:sz w:val="12"/>
        </w:rPr>
      </w:pPr>
      <w:r>
        <w:separator/>
      </w:r>
    </w:p>
  </w:footnote>
  <w:footnote w:type="continuationSeparator" w:id="0">
    <w:p w14:paraId="2B88328E" w14:textId="77777777" w:rsidR="00BC1EE4" w:rsidRDefault="00BC1EE4">
      <w:pPr>
        <w:rPr>
          <w:sz w:val="12"/>
        </w:rPr>
      </w:pPr>
      <w:r>
        <w:continuationSeparator/>
      </w:r>
    </w:p>
  </w:footnote>
  <w:footnote w:id="1">
    <w:p w14:paraId="6E807F25" w14:textId="77777777" w:rsidR="00CA3F73" w:rsidRDefault="004212CE">
      <w:pPr>
        <w:pStyle w:val="Lbjegyzetszveg"/>
      </w:pPr>
      <w:r>
        <w:rPr>
          <w:rStyle w:val="FootnoteCharacters"/>
        </w:rPr>
        <w:footnoteRef/>
      </w:r>
      <w:r>
        <w:tab/>
        <w:t>A 24. § (1) bekezdése a Jánoshalma Városi Önkormányzat Képviselő-testületének 14/2022. (X. 28.) önkormányzati rendelete 1. §-</w:t>
      </w:r>
      <w:proofErr w:type="spellStart"/>
      <w:r>
        <w:t>ával</w:t>
      </w:r>
      <w:proofErr w:type="spellEnd"/>
      <w:r>
        <w:t xml:space="preserve"> megállapított szöveg.</w:t>
      </w:r>
    </w:p>
  </w:footnote>
  <w:footnote w:id="2">
    <w:p w14:paraId="529A9F35" w14:textId="77777777" w:rsidR="00CA3F73" w:rsidRDefault="004212CE">
      <w:pPr>
        <w:pStyle w:val="Lbjegyzetszveg"/>
      </w:pPr>
      <w:r>
        <w:rPr>
          <w:rStyle w:val="FootnoteCharacters"/>
        </w:rPr>
        <w:footnoteRef/>
      </w:r>
      <w:r>
        <w:tab/>
        <w:t>A 26. § a 2010. évi CXXX. törvény 12. § (2) bekezdése alapján hatályát vesztette.</w:t>
      </w:r>
    </w:p>
  </w:footnote>
  <w:footnote w:id="3">
    <w:p w14:paraId="7AE89E0F" w14:textId="77777777" w:rsidR="0092231A" w:rsidRDefault="004212CE">
      <w:pPr>
        <w:pStyle w:val="Lbjegyzetszveg"/>
      </w:pPr>
      <w:r>
        <w:rPr>
          <w:rStyle w:val="FootnoteCharacters"/>
        </w:rPr>
        <w:footnoteRef/>
      </w:r>
      <w:r>
        <w:tab/>
        <w:t xml:space="preserve">A 2. melléklet a Jánoshalma Város Önkormányzata Képviselő-testületének 8/2022. (VIII. 22.) önkormányzati rendelete 1. § - 1. mellékletével megállapított szöveg. </w:t>
      </w:r>
    </w:p>
    <w:p w14:paraId="4F7C8A35" w14:textId="77777777" w:rsidR="0092231A" w:rsidRDefault="004212CE">
      <w:pPr>
        <w:pStyle w:val="Lbjegyzetszveg"/>
      </w:pPr>
      <w:r>
        <w:t>A 2. melléklet a Jánoshalma Városi Önkormányzat Képviselő-testületének 3/2023. (II. 15.) önkormányzati rendelete 1. §-</w:t>
      </w:r>
      <w:proofErr w:type="spellStart"/>
      <w:r>
        <w:t>ával</w:t>
      </w:r>
      <w:proofErr w:type="spellEnd"/>
      <w:r>
        <w:t xml:space="preserve"> megállapított szöveg. </w:t>
      </w:r>
    </w:p>
    <w:p w14:paraId="10DA9C55" w14:textId="490492B2" w:rsidR="00CA3F73" w:rsidRDefault="004212CE">
      <w:pPr>
        <w:pStyle w:val="Lbjegyzetszveg"/>
      </w:pPr>
      <w:r>
        <w:t>A 2. melléklet a Jánoshalma Városi Önkormányzat Képviselő-testületének 2/2024. (I. 25.) önkormányzati rendelete 1. §-</w:t>
      </w:r>
      <w:proofErr w:type="spellStart"/>
      <w:r>
        <w:t>ával</w:t>
      </w:r>
      <w:proofErr w:type="spellEnd"/>
      <w:r>
        <w:t xml:space="preserve"> megállapított szöveg.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DB5EFF"/>
    <w:multiLevelType w:val="hybridMultilevel"/>
    <w:tmpl w:val="1922B186"/>
    <w:lvl w:ilvl="0" w:tplc="29A274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D4ACB"/>
    <w:multiLevelType w:val="hybridMultilevel"/>
    <w:tmpl w:val="968268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76D56"/>
    <w:multiLevelType w:val="hybridMultilevel"/>
    <w:tmpl w:val="A2C27120"/>
    <w:lvl w:ilvl="0" w:tplc="5136F13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D24437"/>
    <w:multiLevelType w:val="hybridMultilevel"/>
    <w:tmpl w:val="058AFCA4"/>
    <w:lvl w:ilvl="0" w:tplc="68700B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B68B6"/>
    <w:multiLevelType w:val="multilevel"/>
    <w:tmpl w:val="BACA88C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84167307">
    <w:abstractNumId w:val="4"/>
  </w:num>
  <w:num w:numId="2" w16cid:durableId="80490092">
    <w:abstractNumId w:val="3"/>
  </w:num>
  <w:num w:numId="3" w16cid:durableId="269511200">
    <w:abstractNumId w:val="0"/>
  </w:num>
  <w:num w:numId="4" w16cid:durableId="1951814499">
    <w:abstractNumId w:val="1"/>
  </w:num>
  <w:num w:numId="5" w16cid:durableId="1722903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F73"/>
    <w:rsid w:val="000A306E"/>
    <w:rsid w:val="000D0019"/>
    <w:rsid w:val="000E15A8"/>
    <w:rsid w:val="0019151C"/>
    <w:rsid w:val="001B5EDD"/>
    <w:rsid w:val="0020040F"/>
    <w:rsid w:val="0020252B"/>
    <w:rsid w:val="00244D15"/>
    <w:rsid w:val="002707CC"/>
    <w:rsid w:val="00274D3E"/>
    <w:rsid w:val="002931FD"/>
    <w:rsid w:val="002B4DF8"/>
    <w:rsid w:val="002D48D2"/>
    <w:rsid w:val="003125DC"/>
    <w:rsid w:val="0032519D"/>
    <w:rsid w:val="003752D5"/>
    <w:rsid w:val="004212CE"/>
    <w:rsid w:val="00431F67"/>
    <w:rsid w:val="004A5FE4"/>
    <w:rsid w:val="004B77B6"/>
    <w:rsid w:val="004D517E"/>
    <w:rsid w:val="00570957"/>
    <w:rsid w:val="00581B54"/>
    <w:rsid w:val="00597BDD"/>
    <w:rsid w:val="005F7562"/>
    <w:rsid w:val="00610018"/>
    <w:rsid w:val="00664CAC"/>
    <w:rsid w:val="006A5E29"/>
    <w:rsid w:val="006F4866"/>
    <w:rsid w:val="0070510A"/>
    <w:rsid w:val="00712569"/>
    <w:rsid w:val="00731EA2"/>
    <w:rsid w:val="007F4E75"/>
    <w:rsid w:val="00827071"/>
    <w:rsid w:val="008322F8"/>
    <w:rsid w:val="00864532"/>
    <w:rsid w:val="0089264C"/>
    <w:rsid w:val="008C7ED7"/>
    <w:rsid w:val="008D1D0A"/>
    <w:rsid w:val="0092231A"/>
    <w:rsid w:val="009A6C45"/>
    <w:rsid w:val="009B7C05"/>
    <w:rsid w:val="009C7917"/>
    <w:rsid w:val="00A72CE7"/>
    <w:rsid w:val="00AC5605"/>
    <w:rsid w:val="00AE1C87"/>
    <w:rsid w:val="00B73A5F"/>
    <w:rsid w:val="00BC1EE4"/>
    <w:rsid w:val="00C9649C"/>
    <w:rsid w:val="00CA03A0"/>
    <w:rsid w:val="00CA3F73"/>
    <w:rsid w:val="00E21421"/>
    <w:rsid w:val="00E329E2"/>
    <w:rsid w:val="00E54C50"/>
    <w:rsid w:val="00EC1087"/>
    <w:rsid w:val="00EE0962"/>
    <w:rsid w:val="00F03698"/>
    <w:rsid w:val="00FB1733"/>
    <w:rsid w:val="00FE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04899"/>
  <w15:docId w15:val="{06A41972-309B-4CA1-8F54-FF6D96EA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bjegyzetszveg">
    <w:name w:val="footnote text"/>
    <w:basedOn w:val="Norml"/>
    <w:pPr>
      <w:suppressLineNumbers/>
      <w:ind w:left="339" w:hanging="339"/>
    </w:pPr>
    <w:rPr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274D3E"/>
    <w:rPr>
      <w:rFonts w:ascii="Times New Roman" w:hAnsi="Times New Roman"/>
      <w:lang w:val="hu-HU"/>
    </w:rPr>
  </w:style>
  <w:style w:type="character" w:customStyle="1" w:styleId="NincstrkzChar">
    <w:name w:val="Nincs térköz Char"/>
    <w:link w:val="Nincstrkz"/>
    <w:locked/>
    <w:rsid w:val="00274D3E"/>
    <w:rPr>
      <w:rFonts w:ascii="Calibri" w:eastAsia="Calibri" w:hAnsi="Calibri" w:cs="Times New Roman"/>
      <w:kern w:val="0"/>
      <w:sz w:val="22"/>
      <w:szCs w:val="22"/>
      <w:lang w:val="hu-HU" w:eastAsia="en-US" w:bidi="ar-SA"/>
    </w:rPr>
  </w:style>
  <w:style w:type="paragraph" w:styleId="Nincstrkz">
    <w:name w:val="No Spacing"/>
    <w:link w:val="NincstrkzChar"/>
    <w:qFormat/>
    <w:rsid w:val="00274D3E"/>
    <w:pPr>
      <w:suppressAutoHyphens w:val="0"/>
    </w:pPr>
    <w:rPr>
      <w:rFonts w:ascii="Calibri" w:eastAsia="Calibri" w:hAnsi="Calibri" w:cs="Times New Roman"/>
      <w:kern w:val="0"/>
      <w:sz w:val="22"/>
      <w:szCs w:val="22"/>
      <w:lang w:val="hu-HU" w:eastAsia="en-US" w:bidi="ar-SA"/>
    </w:rPr>
  </w:style>
  <w:style w:type="character" w:styleId="Jegyzethivatkozs">
    <w:name w:val="annotation reference"/>
    <w:basedOn w:val="Bekezdsalapbettpusa"/>
    <w:uiPriority w:val="99"/>
    <w:semiHidden/>
    <w:unhideWhenUsed/>
    <w:rsid w:val="0032519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519D"/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519D"/>
    <w:rPr>
      <w:rFonts w:ascii="Times New Roman" w:hAnsi="Times New Roman" w:cs="Mangal"/>
      <w:sz w:val="20"/>
      <w:szCs w:val="18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519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519D"/>
    <w:rPr>
      <w:rFonts w:ascii="Times New Roman" w:hAnsi="Times New Roman" w:cs="Mangal"/>
      <w:b/>
      <w:bCs/>
      <w:sz w:val="20"/>
      <w:szCs w:val="18"/>
      <w:lang w:val="hu-HU"/>
    </w:rPr>
  </w:style>
  <w:style w:type="paragraph" w:styleId="Listaszerbekezds">
    <w:name w:val="List Paragraph"/>
    <w:basedOn w:val="Norml"/>
    <w:uiPriority w:val="34"/>
    <w:qFormat/>
    <w:rsid w:val="000E15A8"/>
    <w:pPr>
      <w:ind w:left="720"/>
      <w:contextualSpacing/>
    </w:pPr>
    <w:rPr>
      <w:rFonts w:cs="Mangal"/>
      <w:szCs w:val="21"/>
    </w:rPr>
  </w:style>
  <w:style w:type="table" w:styleId="Rcsostblzat">
    <w:name w:val="Table Grid"/>
    <w:basedOn w:val="Normltblzat"/>
    <w:uiPriority w:val="39"/>
    <w:rsid w:val="008926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14</Pages>
  <Words>3289</Words>
  <Characters>22701</Characters>
  <Application>Microsoft Office Word</Application>
  <DocSecurity>0</DocSecurity>
  <Lines>189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Pekár Krisztina</cp:lastModifiedBy>
  <cp:revision>29</cp:revision>
  <cp:lastPrinted>2025-05-27T12:28:00Z</cp:lastPrinted>
  <dcterms:created xsi:type="dcterms:W3CDTF">2017-08-15T13:24:00Z</dcterms:created>
  <dcterms:modified xsi:type="dcterms:W3CDTF">2025-06-17T12:40:00Z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