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D86F" w14:textId="77777777" w:rsidR="0085376D" w:rsidRPr="00735C7B" w:rsidRDefault="00F84A5B">
      <w:pPr>
        <w:pStyle w:val="Szvegtrzs"/>
        <w:spacing w:after="0" w:line="240" w:lineRule="auto"/>
        <w:jc w:val="center"/>
        <w:rPr>
          <w:b/>
          <w:bCs/>
        </w:rPr>
      </w:pPr>
      <w:r w:rsidRPr="00735C7B">
        <w:rPr>
          <w:b/>
          <w:bCs/>
        </w:rPr>
        <w:t>Jánoshalma Városi Önkormányzat Képviselő-testületének 19/2008. (IX.12.) önkormányzati rendelete</w:t>
      </w:r>
    </w:p>
    <w:p w14:paraId="1EA2D2E6" w14:textId="77777777" w:rsidR="0085376D" w:rsidRDefault="00F84A5B">
      <w:pPr>
        <w:pStyle w:val="Szvegtrzs"/>
        <w:spacing w:before="240" w:after="480" w:line="240" w:lineRule="auto"/>
        <w:jc w:val="center"/>
        <w:rPr>
          <w:b/>
          <w:bCs/>
        </w:rPr>
      </w:pPr>
      <w:r>
        <w:rPr>
          <w:b/>
          <w:bCs/>
        </w:rPr>
        <w:t>a kitüntető címek alapításáról és adományozásáról</w:t>
      </w:r>
    </w:p>
    <w:p w14:paraId="67817A59" w14:textId="12FCE63E" w:rsidR="00735C7B" w:rsidRPr="00735C7B" w:rsidRDefault="00735C7B" w:rsidP="00735C7B">
      <w:pPr>
        <w:jc w:val="center"/>
        <w:rPr>
          <w:color w:val="0000FF"/>
        </w:rPr>
      </w:pPr>
      <w:r w:rsidRPr="00F01A25">
        <w:rPr>
          <w:color w:val="0000FF"/>
        </w:rPr>
        <w:t>3/2009.</w:t>
      </w:r>
      <w:r w:rsidR="00F84A5B">
        <w:rPr>
          <w:color w:val="0000FF"/>
        </w:rPr>
        <w:t xml:space="preserve"> </w:t>
      </w:r>
      <w:r w:rsidRPr="00F01A25">
        <w:rPr>
          <w:color w:val="0000FF"/>
        </w:rPr>
        <w:t>(I.30.)</w:t>
      </w:r>
      <w:r>
        <w:rPr>
          <w:color w:val="0000FF"/>
        </w:rPr>
        <w:t>, 18/2009.</w:t>
      </w:r>
      <w:r w:rsidR="00F84A5B">
        <w:rPr>
          <w:color w:val="0000FF"/>
        </w:rPr>
        <w:t xml:space="preserve"> </w:t>
      </w:r>
      <w:r>
        <w:rPr>
          <w:color w:val="0000FF"/>
        </w:rPr>
        <w:t xml:space="preserve">(V.29.), </w:t>
      </w:r>
      <w:r w:rsidRPr="00336646">
        <w:rPr>
          <w:color w:val="0000FF"/>
        </w:rPr>
        <w:t>21/2009. (IV.24.)</w:t>
      </w:r>
      <w:r>
        <w:rPr>
          <w:color w:val="0000FF"/>
        </w:rPr>
        <w:t>, 6</w:t>
      </w:r>
      <w:r w:rsidRPr="00B63573">
        <w:rPr>
          <w:color w:val="0000FF"/>
        </w:rPr>
        <w:t>/20</w:t>
      </w:r>
      <w:r>
        <w:rPr>
          <w:color w:val="0000FF"/>
        </w:rPr>
        <w:t>11</w:t>
      </w:r>
      <w:r w:rsidRPr="00B63573">
        <w:rPr>
          <w:color w:val="0000FF"/>
        </w:rPr>
        <w:t>.</w:t>
      </w:r>
      <w:r w:rsidR="00F84A5B">
        <w:rPr>
          <w:color w:val="0000FF"/>
        </w:rPr>
        <w:t xml:space="preserve"> </w:t>
      </w:r>
      <w:r w:rsidRPr="00B63573">
        <w:rPr>
          <w:color w:val="0000FF"/>
        </w:rPr>
        <w:t>(</w:t>
      </w:r>
      <w:r>
        <w:rPr>
          <w:color w:val="0000FF"/>
        </w:rPr>
        <w:t>V</w:t>
      </w:r>
      <w:r w:rsidRPr="00B63573">
        <w:rPr>
          <w:color w:val="0000FF"/>
        </w:rPr>
        <w:t>.</w:t>
      </w:r>
      <w:r>
        <w:rPr>
          <w:color w:val="0000FF"/>
        </w:rPr>
        <w:t>01.), 11/2014.</w:t>
      </w:r>
      <w:r w:rsidR="00F84A5B">
        <w:rPr>
          <w:color w:val="0000FF"/>
        </w:rPr>
        <w:t xml:space="preserve"> </w:t>
      </w:r>
      <w:r>
        <w:rPr>
          <w:color w:val="0000FF"/>
        </w:rPr>
        <w:t>(V.13.)</w:t>
      </w:r>
      <w:r w:rsidR="00F84A5B">
        <w:rPr>
          <w:color w:val="0000FF"/>
        </w:rPr>
        <w:t>,</w:t>
      </w:r>
      <w:r>
        <w:rPr>
          <w:color w:val="0000FF"/>
        </w:rPr>
        <w:t xml:space="preserve"> 10/2016.</w:t>
      </w:r>
      <w:r w:rsidR="00F84A5B">
        <w:rPr>
          <w:color w:val="0000FF"/>
        </w:rPr>
        <w:t xml:space="preserve"> </w:t>
      </w:r>
      <w:r>
        <w:rPr>
          <w:color w:val="0000FF"/>
        </w:rPr>
        <w:t xml:space="preserve">(V.30.), </w:t>
      </w:r>
      <w:r w:rsidRPr="00CB0495">
        <w:rPr>
          <w:color w:val="0000FF"/>
        </w:rPr>
        <w:t xml:space="preserve">11/2023. (V. 16.) </w:t>
      </w:r>
      <w:r>
        <w:rPr>
          <w:color w:val="0000FF"/>
        </w:rPr>
        <w:t>önkormányzati rendeletekkel egységes szerkezetben)</w:t>
      </w:r>
    </w:p>
    <w:p w14:paraId="6D3F9C65" w14:textId="77777777" w:rsidR="0085376D" w:rsidRDefault="00F84A5B">
      <w:pPr>
        <w:pStyle w:val="Szvegtrzs"/>
        <w:spacing w:before="220" w:after="0" w:line="240" w:lineRule="auto"/>
        <w:jc w:val="both"/>
      </w:pPr>
      <w:r>
        <w:t>Jánoshalma Város Képviselő-testülete az 1990. évi LXV. tv. 1. §. (6) bek. a.) pontjában, valamint a Magyar Köztársaság kitüntetéseiről szóló 1991. évi XXXI. tv. 7. §. (1) bekezdésében kapott felhatalmazás alapján a következő rendeletet alkotja.</w:t>
      </w:r>
    </w:p>
    <w:p w14:paraId="3C5FB665" w14:textId="77777777" w:rsidR="0085376D" w:rsidRDefault="00F84A5B">
      <w:pPr>
        <w:pStyle w:val="Szvegtrzs"/>
        <w:spacing w:before="280" w:after="0" w:line="240" w:lineRule="auto"/>
        <w:jc w:val="center"/>
        <w:rPr>
          <w:b/>
          <w:bCs/>
        </w:rPr>
      </w:pPr>
      <w:r>
        <w:rPr>
          <w:b/>
          <w:bCs/>
        </w:rPr>
        <w:t>Jánoshalma Város Képviselő-testülete által alapított kitüntető címek</w:t>
      </w:r>
    </w:p>
    <w:p w14:paraId="3EE50327" w14:textId="77777777" w:rsidR="0085376D" w:rsidRDefault="00F84A5B">
      <w:pPr>
        <w:pStyle w:val="Szvegtrzs"/>
        <w:spacing w:before="240" w:after="240" w:line="240" w:lineRule="auto"/>
        <w:jc w:val="center"/>
        <w:rPr>
          <w:b/>
          <w:bCs/>
        </w:rPr>
      </w:pPr>
      <w:r>
        <w:rPr>
          <w:b/>
          <w:bCs/>
        </w:rPr>
        <w:t>1. §</w:t>
      </w:r>
    </w:p>
    <w:p w14:paraId="72B6CD6D" w14:textId="77777777" w:rsidR="0085376D" w:rsidRDefault="00F84A5B">
      <w:pPr>
        <w:pStyle w:val="Szvegtrzs"/>
        <w:spacing w:after="0" w:line="240" w:lineRule="auto"/>
        <w:jc w:val="both"/>
      </w:pPr>
      <w:r>
        <w:t>Jánoshalma Város Önkormányzata nagyra becsüli a város érdekeinek előmozdításában, fejlődésének elősegítésében kimagasló, példamutató tevékenységet kifejtő állampolgárok, közösségek munkáját. A Képviselő-testület a helyi közügyek valamely területén elért kimagasló teljesítmény vagy huzamosabb időn át folytatott kiemelkedő munka, életmű elismerésére az alábbi elismeréseket alapítja:</w:t>
      </w:r>
    </w:p>
    <w:p w14:paraId="69F3BBC4" w14:textId="77777777" w:rsidR="0085376D" w:rsidRDefault="00F84A5B">
      <w:pPr>
        <w:pStyle w:val="Szvegtrzs"/>
        <w:spacing w:after="0" w:line="240" w:lineRule="auto"/>
      </w:pPr>
      <w:r>
        <w:t>- „Jánoshalma Város Díszpolgára” cím</w:t>
      </w:r>
    </w:p>
    <w:p w14:paraId="46774111" w14:textId="77777777" w:rsidR="0085376D" w:rsidRDefault="00F84A5B">
      <w:pPr>
        <w:pStyle w:val="Szvegtrzs"/>
        <w:spacing w:after="0" w:line="240" w:lineRule="auto"/>
      </w:pPr>
      <w:r>
        <w:t>- „Jánoshalma Város Tiszteletbeli polgára” cím</w:t>
      </w:r>
    </w:p>
    <w:p w14:paraId="68081479" w14:textId="77777777" w:rsidR="0085376D" w:rsidRDefault="00F84A5B">
      <w:pPr>
        <w:pStyle w:val="Szvegtrzs"/>
        <w:spacing w:after="0" w:line="240" w:lineRule="auto"/>
      </w:pPr>
      <w:r>
        <w:t>- „Jánoshalma Város Kiváló Pedagógusa” cím</w:t>
      </w:r>
    </w:p>
    <w:p w14:paraId="190643FF" w14:textId="77777777" w:rsidR="0085376D" w:rsidRDefault="00F84A5B">
      <w:pPr>
        <w:pStyle w:val="Szvegtrzs"/>
        <w:spacing w:after="0" w:line="240" w:lineRule="auto"/>
      </w:pPr>
      <w:r>
        <w:t>- „Jánoshalma Város Kultúrájáért” cím</w:t>
      </w:r>
    </w:p>
    <w:p w14:paraId="206B3F8B" w14:textId="77777777" w:rsidR="0085376D" w:rsidRDefault="00F84A5B">
      <w:pPr>
        <w:pStyle w:val="Szvegtrzs"/>
        <w:spacing w:after="0" w:line="240" w:lineRule="auto"/>
      </w:pPr>
      <w:r>
        <w:t>- „Jánoshalma Város Egészségügyéért” cím</w:t>
      </w:r>
    </w:p>
    <w:p w14:paraId="4D7169EC" w14:textId="77777777" w:rsidR="0085376D" w:rsidRDefault="00F84A5B">
      <w:pPr>
        <w:pStyle w:val="Szvegtrzs"/>
        <w:spacing w:after="0" w:line="240" w:lineRule="auto"/>
      </w:pPr>
      <w:r>
        <w:t>- „Jánoshalma Város Szociális Munkáért” cím</w:t>
      </w:r>
    </w:p>
    <w:p w14:paraId="12F965F1" w14:textId="77777777" w:rsidR="0085376D" w:rsidRDefault="00F84A5B">
      <w:pPr>
        <w:pStyle w:val="Szvegtrzs"/>
        <w:spacing w:after="0" w:line="240" w:lineRule="auto"/>
      </w:pPr>
      <w:r>
        <w:t>- „Jánoshalma Város Közszolgálatáért” cím</w:t>
      </w:r>
    </w:p>
    <w:p w14:paraId="04C894EA" w14:textId="77777777" w:rsidR="0085376D" w:rsidRDefault="00F84A5B">
      <w:pPr>
        <w:pStyle w:val="Szvegtrzs"/>
        <w:spacing w:after="0" w:line="240" w:lineRule="auto"/>
      </w:pPr>
      <w:r>
        <w:t>- „Jánoshalma Város Sportjáért” cím</w:t>
      </w:r>
    </w:p>
    <w:p w14:paraId="1E0577A1" w14:textId="77777777" w:rsidR="0085376D" w:rsidRDefault="00F84A5B">
      <w:pPr>
        <w:pStyle w:val="Szvegtrzs"/>
        <w:spacing w:after="0" w:line="240" w:lineRule="auto"/>
      </w:pPr>
      <w:r>
        <w:t>- „Jánoshalma Város Életmű” cím</w:t>
      </w:r>
    </w:p>
    <w:p w14:paraId="52CB0BD1" w14:textId="77777777" w:rsidR="0085376D" w:rsidRDefault="00F84A5B">
      <w:pPr>
        <w:pStyle w:val="Szvegtrzs"/>
        <w:spacing w:after="0" w:line="240" w:lineRule="auto"/>
        <w:jc w:val="both"/>
      </w:pPr>
      <w:r>
        <w:t>- „Bátorság Érdemszalag”</w:t>
      </w:r>
      <w:r>
        <w:rPr>
          <w:rStyle w:val="FootnoteAnchor"/>
        </w:rPr>
        <w:footnoteReference w:id="1"/>
      </w:r>
    </w:p>
    <w:p w14:paraId="529130D5" w14:textId="77777777" w:rsidR="0085376D" w:rsidRDefault="00F84A5B">
      <w:pPr>
        <w:pStyle w:val="Szvegtrzs"/>
        <w:spacing w:after="0" w:line="240" w:lineRule="auto"/>
        <w:jc w:val="both"/>
      </w:pPr>
      <w:r>
        <w:t>-„Az év vállalkozója Díj"</w:t>
      </w:r>
    </w:p>
    <w:p w14:paraId="270B4867" w14:textId="77777777" w:rsidR="0085376D" w:rsidRDefault="00F84A5B">
      <w:pPr>
        <w:pStyle w:val="Szvegtrzs"/>
        <w:spacing w:before="280" w:after="0" w:line="240" w:lineRule="auto"/>
        <w:jc w:val="center"/>
        <w:rPr>
          <w:b/>
          <w:bCs/>
        </w:rPr>
      </w:pPr>
      <w:r>
        <w:rPr>
          <w:b/>
          <w:bCs/>
        </w:rPr>
        <w:t>„Jánoshalma Város Díszpolgára” cím</w:t>
      </w:r>
    </w:p>
    <w:p w14:paraId="76E555E8" w14:textId="77777777" w:rsidR="0085376D" w:rsidRDefault="00F84A5B">
      <w:pPr>
        <w:pStyle w:val="Szvegtrzs"/>
        <w:spacing w:before="240" w:after="240" w:line="240" w:lineRule="auto"/>
        <w:jc w:val="center"/>
        <w:rPr>
          <w:b/>
          <w:bCs/>
        </w:rPr>
      </w:pPr>
      <w:r>
        <w:rPr>
          <w:b/>
          <w:bCs/>
        </w:rPr>
        <w:t>2. §</w:t>
      </w:r>
    </w:p>
    <w:p w14:paraId="571D91DA" w14:textId="77777777" w:rsidR="0085376D" w:rsidRDefault="00F84A5B" w:rsidP="007E47C9">
      <w:pPr>
        <w:pStyle w:val="Szvegtrzs"/>
        <w:spacing w:after="0" w:line="240" w:lineRule="auto"/>
        <w:jc w:val="both"/>
      </w:pPr>
      <w:r>
        <w:t>Jánoshalma Város Képviselő-testülete a "Jánoshalma Város Díszpolgára" kitüntető cím adományozásával kifejezésre juttatja nagyrabecsülését azok iránt, akik egész életükben a város és lakossága érdekében példamutatóan munkálkodnak, illetőleg munkálkodtak. Ezzel ismeri el azok életművét, akik maradandót alkotnak, alkottak és ezzel hozzájárulnak(tak) a város szellemi és anyagi gyarapodásához. E címmel tüntethető ki az, aki városunk nemzetközi hírnevét tovább erősítette.</w:t>
      </w:r>
    </w:p>
    <w:p w14:paraId="247139AE" w14:textId="77777777" w:rsidR="0085376D" w:rsidRDefault="00F84A5B">
      <w:pPr>
        <w:pStyle w:val="Szvegtrzs"/>
        <w:spacing w:before="240" w:after="240" w:line="240" w:lineRule="auto"/>
        <w:jc w:val="center"/>
        <w:rPr>
          <w:b/>
          <w:bCs/>
        </w:rPr>
      </w:pPr>
      <w:r>
        <w:rPr>
          <w:b/>
          <w:bCs/>
        </w:rPr>
        <w:t>3. §</w:t>
      </w:r>
    </w:p>
    <w:p w14:paraId="26BE87C1" w14:textId="77777777" w:rsidR="0085376D" w:rsidRDefault="00F84A5B" w:rsidP="007E47C9">
      <w:pPr>
        <w:pStyle w:val="Szvegtrzs"/>
        <w:spacing w:after="0" w:line="240" w:lineRule="auto"/>
        <w:jc w:val="both"/>
      </w:pPr>
      <w:r>
        <w:t>„Jánoshalma Város Díszpolgára” kitüntető cím posztumusz címként is adományozható. A posztumusz cím átvételére a kitüntetett házastársa, egyeneságbeli hozzátartozója jogosult.</w:t>
      </w:r>
    </w:p>
    <w:p w14:paraId="766AABC9" w14:textId="77777777" w:rsidR="0085376D" w:rsidRDefault="00F84A5B">
      <w:pPr>
        <w:pStyle w:val="Szvegtrzs"/>
        <w:spacing w:before="240" w:after="240" w:line="240" w:lineRule="auto"/>
        <w:jc w:val="center"/>
        <w:rPr>
          <w:b/>
          <w:bCs/>
        </w:rPr>
      </w:pPr>
      <w:r>
        <w:rPr>
          <w:b/>
          <w:bCs/>
        </w:rPr>
        <w:lastRenderedPageBreak/>
        <w:t>4. §</w:t>
      </w:r>
    </w:p>
    <w:p w14:paraId="754D3275" w14:textId="77777777" w:rsidR="0085376D" w:rsidRDefault="00F84A5B">
      <w:pPr>
        <w:pStyle w:val="Szvegtrzs"/>
        <w:spacing w:after="0" w:line="240" w:lineRule="auto"/>
        <w:jc w:val="both"/>
      </w:pPr>
      <w:r>
        <w:t>A „Jánoshalma Város Díszpolgára” cím adományozását, a kitüntetett nevét a helyben szokásos módon nyilvánosságra kell hozni és a város a „Díszpolgárok Könyvében” kell megörökíteni. A „Díszpolgárok Könyve” tartalmazza az adományozó megnevezését, a Képviselő-testület határozatának számát, a díszpolgári cím adományozásának időpontját, a díszpolgár nevét, foglalkozását, életművének leírását, a polgármester, a jegyző aláírását.</w:t>
      </w:r>
    </w:p>
    <w:p w14:paraId="2D9596D6" w14:textId="77777777" w:rsidR="0085376D" w:rsidRDefault="00F84A5B">
      <w:pPr>
        <w:pStyle w:val="Szvegtrzs"/>
        <w:spacing w:before="240" w:after="240" w:line="240" w:lineRule="auto"/>
        <w:jc w:val="center"/>
        <w:rPr>
          <w:b/>
          <w:bCs/>
        </w:rPr>
      </w:pPr>
      <w:r>
        <w:rPr>
          <w:b/>
          <w:bCs/>
        </w:rPr>
        <w:t>5. §</w:t>
      </w:r>
    </w:p>
    <w:p w14:paraId="5EC84B9C" w14:textId="77777777" w:rsidR="0085376D" w:rsidRDefault="00F84A5B">
      <w:pPr>
        <w:pStyle w:val="Szvegtrzs"/>
        <w:spacing w:after="0" w:line="240" w:lineRule="auto"/>
        <w:jc w:val="both"/>
      </w:pPr>
      <w:r>
        <w:t>A város díszpolgárát</w:t>
      </w:r>
    </w:p>
    <w:p w14:paraId="45097E88" w14:textId="77777777" w:rsidR="0085376D" w:rsidRDefault="00F84A5B">
      <w:pPr>
        <w:pStyle w:val="Szvegtrzs"/>
        <w:spacing w:after="0" w:line="240" w:lineRule="auto"/>
      </w:pPr>
      <w:r>
        <w:t>- megilleti a díszpolgári cím viselésének joga,</w:t>
      </w:r>
    </w:p>
    <w:p w14:paraId="1847FF99" w14:textId="77777777" w:rsidR="0085376D" w:rsidRDefault="00F84A5B">
      <w:pPr>
        <w:pStyle w:val="Szvegtrzs"/>
        <w:spacing w:after="0" w:line="240" w:lineRule="auto"/>
      </w:pPr>
      <w:r>
        <w:t>- tanácskozási jog illeti meg a Képviselő-testület ülésein,</w:t>
      </w:r>
    </w:p>
    <w:p w14:paraId="1D256268" w14:textId="77777777" w:rsidR="0085376D" w:rsidRDefault="00F84A5B">
      <w:pPr>
        <w:pStyle w:val="Szvegtrzs"/>
        <w:spacing w:after="0" w:line="240" w:lineRule="auto"/>
      </w:pPr>
      <w:r>
        <w:t>- részt vehet az önkormányzat egyéb rendezvényein,</w:t>
      </w:r>
    </w:p>
    <w:p w14:paraId="3E3CF0BF" w14:textId="77777777" w:rsidR="0085376D" w:rsidRDefault="00F84A5B">
      <w:pPr>
        <w:pStyle w:val="Szvegtrzs"/>
        <w:spacing w:after="0" w:line="240" w:lineRule="auto"/>
      </w:pPr>
      <w:r>
        <w:t>- felkérésre delegáció tagjaként képviseli az önkormányzatot.</w:t>
      </w:r>
    </w:p>
    <w:p w14:paraId="42EC955F" w14:textId="77777777" w:rsidR="0085376D" w:rsidRDefault="00F84A5B">
      <w:pPr>
        <w:pStyle w:val="Szvegtrzs"/>
        <w:spacing w:before="280" w:after="0" w:line="240" w:lineRule="auto"/>
        <w:jc w:val="center"/>
        <w:rPr>
          <w:b/>
          <w:bCs/>
        </w:rPr>
      </w:pPr>
      <w:r>
        <w:rPr>
          <w:b/>
          <w:bCs/>
        </w:rPr>
        <w:t>„Jánoshalma Város Tiszteletbeli Polgára” cím</w:t>
      </w:r>
    </w:p>
    <w:p w14:paraId="092B2A04" w14:textId="77777777" w:rsidR="0085376D" w:rsidRDefault="00F84A5B">
      <w:pPr>
        <w:pStyle w:val="Szvegtrzs"/>
        <w:spacing w:before="240" w:after="240" w:line="240" w:lineRule="auto"/>
        <w:jc w:val="center"/>
        <w:rPr>
          <w:b/>
          <w:bCs/>
        </w:rPr>
      </w:pPr>
      <w:r>
        <w:rPr>
          <w:b/>
          <w:bCs/>
        </w:rPr>
        <w:t>6. §</w:t>
      </w:r>
    </w:p>
    <w:p w14:paraId="57F7A063" w14:textId="77777777" w:rsidR="0085376D" w:rsidRDefault="00F84A5B">
      <w:pPr>
        <w:pStyle w:val="Szvegtrzs"/>
        <w:spacing w:after="0" w:line="240" w:lineRule="auto"/>
      </w:pPr>
      <w:r>
        <w:rPr>
          <w:b/>
          <w:bCs/>
        </w:rPr>
        <w:t>„</w:t>
      </w:r>
      <w:r>
        <w:t>Jánoshalma Város Tiszteletbeli Polgára” cím annak a városba látogató magyar, illetve külföldi személynek vagy a várost távollétében is segítő, támogató, a város lakói számára példaképül szolgáló személy, közösség számára adományozható, aki Jánoshalma város határain túlmutató, belföldön vagy külföldön végzett gazdasági, tudományos, irodalmi, művészeti, sport, szociális, karitatív tevékenységet végzett, kiemelkedőt alkotott, belföldi vagy külföldi hírnévre tett szert.</w:t>
      </w:r>
    </w:p>
    <w:p w14:paraId="51D0D400" w14:textId="77777777" w:rsidR="0085376D" w:rsidRDefault="00F84A5B">
      <w:pPr>
        <w:pStyle w:val="Szvegtrzs"/>
        <w:spacing w:before="280" w:after="0" w:line="240" w:lineRule="auto"/>
        <w:jc w:val="center"/>
        <w:rPr>
          <w:b/>
          <w:bCs/>
        </w:rPr>
      </w:pPr>
      <w:r>
        <w:rPr>
          <w:b/>
          <w:bCs/>
        </w:rPr>
        <w:t>„Jánoshalma Város Kiváló Pedagógusa” cím</w:t>
      </w:r>
    </w:p>
    <w:p w14:paraId="5361DC44" w14:textId="77777777" w:rsidR="0085376D" w:rsidRDefault="00F84A5B">
      <w:pPr>
        <w:pStyle w:val="Szvegtrzs"/>
        <w:spacing w:before="240" w:after="240" w:line="240" w:lineRule="auto"/>
        <w:jc w:val="center"/>
        <w:rPr>
          <w:b/>
          <w:bCs/>
        </w:rPr>
      </w:pPr>
      <w:r>
        <w:rPr>
          <w:b/>
          <w:bCs/>
        </w:rPr>
        <w:t>7. §</w:t>
      </w:r>
    </w:p>
    <w:p w14:paraId="6C4BF57E" w14:textId="77777777" w:rsidR="0085376D" w:rsidRDefault="00F84A5B">
      <w:pPr>
        <w:pStyle w:val="Szvegtrzs"/>
        <w:spacing w:after="0" w:line="240" w:lineRule="auto"/>
        <w:jc w:val="both"/>
      </w:pPr>
      <w:r>
        <w:t>„Jánoshalma Város Kiváló Pedagógusa” kitüntető címben részesülhet az a pedagógus, aki kimagasló oktatói, nevelői, vezetői munkát végez és éveken keresztül kiemelkedő, maradandó értékteremtő tevékenységet folytat az oktatásügy területén.</w:t>
      </w:r>
    </w:p>
    <w:p w14:paraId="3915C5FB" w14:textId="77777777" w:rsidR="0085376D" w:rsidRDefault="00F84A5B">
      <w:pPr>
        <w:pStyle w:val="Szvegtrzs"/>
        <w:spacing w:before="280" w:after="0" w:line="240" w:lineRule="auto"/>
        <w:jc w:val="center"/>
        <w:rPr>
          <w:b/>
          <w:bCs/>
        </w:rPr>
      </w:pPr>
      <w:r>
        <w:rPr>
          <w:b/>
          <w:bCs/>
        </w:rPr>
        <w:t>„Jánoshalma Város Kultúrájáért” cím</w:t>
      </w:r>
    </w:p>
    <w:p w14:paraId="1358F48B" w14:textId="77777777" w:rsidR="0085376D" w:rsidRDefault="00F84A5B">
      <w:pPr>
        <w:pStyle w:val="Szvegtrzs"/>
        <w:spacing w:before="240" w:after="240" w:line="240" w:lineRule="auto"/>
        <w:jc w:val="center"/>
        <w:rPr>
          <w:b/>
          <w:bCs/>
        </w:rPr>
      </w:pPr>
      <w:r>
        <w:rPr>
          <w:b/>
          <w:bCs/>
        </w:rPr>
        <w:t>8. §</w:t>
      </w:r>
    </w:p>
    <w:p w14:paraId="56AA417A" w14:textId="77777777" w:rsidR="0085376D" w:rsidRDefault="00F84A5B">
      <w:pPr>
        <w:pStyle w:val="Szvegtrzs"/>
        <w:spacing w:after="0" w:line="240" w:lineRule="auto"/>
        <w:jc w:val="both"/>
      </w:pPr>
      <w:r>
        <w:t>„Jánoshalma Város Kultúrájáért” cím adományozható tevékenysége révén Jánoshalmához kötődő személynek, aki Jánoshalma város kulturális közéletében meghatározó személyiség, illetve érdemeket szerzett a kulturális örökségek megóvásában, tevékenységével, alkotásaival országos és nemzetközi elismerést szerzett, ezzel is hozzájárulva Jánoshalma város értékeinek gyarapításához.</w:t>
      </w:r>
    </w:p>
    <w:p w14:paraId="5C9EBC03" w14:textId="77777777" w:rsidR="0085376D" w:rsidRDefault="00F84A5B">
      <w:pPr>
        <w:pStyle w:val="Szvegtrzs"/>
        <w:spacing w:before="280" w:after="0" w:line="240" w:lineRule="auto"/>
        <w:jc w:val="center"/>
        <w:rPr>
          <w:b/>
          <w:bCs/>
        </w:rPr>
      </w:pPr>
      <w:r>
        <w:rPr>
          <w:b/>
          <w:bCs/>
        </w:rPr>
        <w:t>„Jánoshalma Város Egészségügyéért” cím</w:t>
      </w:r>
    </w:p>
    <w:p w14:paraId="509F9EFF" w14:textId="77777777" w:rsidR="0085376D" w:rsidRDefault="00F84A5B">
      <w:pPr>
        <w:pStyle w:val="Szvegtrzs"/>
        <w:spacing w:before="240" w:after="240" w:line="240" w:lineRule="auto"/>
        <w:jc w:val="center"/>
        <w:rPr>
          <w:b/>
          <w:bCs/>
        </w:rPr>
      </w:pPr>
      <w:r>
        <w:rPr>
          <w:b/>
          <w:bCs/>
        </w:rPr>
        <w:t>9. §</w:t>
      </w:r>
    </w:p>
    <w:p w14:paraId="16A389A9" w14:textId="77777777" w:rsidR="0085376D" w:rsidRDefault="00F84A5B">
      <w:pPr>
        <w:pStyle w:val="Szvegtrzs"/>
        <w:spacing w:after="0" w:line="240" w:lineRule="auto"/>
        <w:jc w:val="both"/>
      </w:pPr>
      <w:r>
        <w:rPr>
          <w:b/>
          <w:bCs/>
        </w:rPr>
        <w:t>„</w:t>
      </w:r>
      <w:r>
        <w:t>Jánoshalma Város Egészségügyéért” cím adományozható tevékenysége révén Jánoshalmához kötődő személynek, szervezetnek, aki Jánoshalma város egészségügyének szolgáltában kimagasló munkát végzett illetőleg az egészségügy területén meghatározó személyiség, ezzel is hozzájárulva a város értékeinek gyarapításához.</w:t>
      </w:r>
    </w:p>
    <w:p w14:paraId="1AE4D6E3" w14:textId="77777777" w:rsidR="0085376D" w:rsidRDefault="00F84A5B">
      <w:pPr>
        <w:pStyle w:val="Szvegtrzs"/>
        <w:spacing w:before="280" w:after="0" w:line="240" w:lineRule="auto"/>
        <w:jc w:val="center"/>
        <w:rPr>
          <w:b/>
          <w:bCs/>
        </w:rPr>
      </w:pPr>
      <w:r>
        <w:rPr>
          <w:b/>
          <w:bCs/>
        </w:rPr>
        <w:lastRenderedPageBreak/>
        <w:t>„Jánoshalma Város Szociális Munkáért” cím</w:t>
      </w:r>
    </w:p>
    <w:p w14:paraId="581488AC" w14:textId="77777777" w:rsidR="0085376D" w:rsidRDefault="00F84A5B">
      <w:pPr>
        <w:pStyle w:val="Szvegtrzs"/>
        <w:spacing w:before="240" w:after="240" w:line="240" w:lineRule="auto"/>
        <w:jc w:val="center"/>
        <w:rPr>
          <w:b/>
          <w:bCs/>
        </w:rPr>
      </w:pPr>
      <w:r>
        <w:rPr>
          <w:b/>
          <w:bCs/>
        </w:rPr>
        <w:t>10. §</w:t>
      </w:r>
    </w:p>
    <w:p w14:paraId="26CC0FE5" w14:textId="77777777" w:rsidR="0085376D" w:rsidRDefault="00F84A5B">
      <w:pPr>
        <w:pStyle w:val="Szvegtrzs"/>
        <w:spacing w:after="0" w:line="240" w:lineRule="auto"/>
        <w:jc w:val="both"/>
      </w:pPr>
      <w:r>
        <w:t>„Jánoshalma Város Szociális Munkáért” cím adományozható tevékenysége révén Jánoshalmához kötődő személynek, civil szervezetnek, akik a demokrácia követelményeihez igazodva kiemelkedő tevékenységet folytat és a sajátos, illetve nehéz élethelyzetben lévő egyének, családok, csoportok és közösségek érdekében kiemelkedő, áldozatos munkát végzett. Elismerésben részesíthetők a civil szervezetekben, a szociális- és gyermekjóléti alapellátásban a szociális- és gyermekvédelmi szakellátásban, a szakképzésben és a szociális adminisztráció területén dolgozó szakemberek.</w:t>
      </w:r>
    </w:p>
    <w:p w14:paraId="7D8A7CC2" w14:textId="77777777" w:rsidR="0085376D" w:rsidRDefault="00F84A5B">
      <w:pPr>
        <w:pStyle w:val="Szvegtrzs"/>
        <w:spacing w:before="280" w:after="0" w:line="240" w:lineRule="auto"/>
        <w:jc w:val="center"/>
        <w:rPr>
          <w:b/>
          <w:bCs/>
        </w:rPr>
      </w:pPr>
      <w:r>
        <w:rPr>
          <w:b/>
          <w:bCs/>
        </w:rPr>
        <w:t>„Jánoshalma Város Közszolgálatáért” cím</w:t>
      </w:r>
    </w:p>
    <w:p w14:paraId="44E12400" w14:textId="77777777" w:rsidR="0085376D" w:rsidRDefault="00F84A5B">
      <w:pPr>
        <w:pStyle w:val="Szvegtrzs"/>
        <w:spacing w:before="240" w:after="240" w:line="240" w:lineRule="auto"/>
        <w:jc w:val="center"/>
        <w:rPr>
          <w:b/>
          <w:bCs/>
        </w:rPr>
      </w:pPr>
      <w:r>
        <w:rPr>
          <w:b/>
          <w:bCs/>
        </w:rPr>
        <w:t>11. §</w:t>
      </w:r>
    </w:p>
    <w:p w14:paraId="0C2EE1DB" w14:textId="77777777" w:rsidR="0085376D" w:rsidRDefault="00F84A5B">
      <w:pPr>
        <w:pStyle w:val="Szvegtrzs"/>
        <w:spacing w:after="0" w:line="240" w:lineRule="auto"/>
        <w:jc w:val="both"/>
      </w:pPr>
      <w:r>
        <w:rPr>
          <w:b/>
          <w:bCs/>
        </w:rPr>
        <w:t>„</w:t>
      </w:r>
      <w:r>
        <w:t>Jánoshalma Város Közszolgálatáért” cím adományozható tevékenységük révén Jánoshalma önkormányzatánál végzett kiváló közigazgatási munkát végző jegyzőnek, köztisztviselőnek, munkaügyi központ alkalmazottainak, továbbá védelmi és rendészeti szerveknél alkalmazásban álló köztisztviselőnek, alkalmazottaknak.</w:t>
      </w:r>
    </w:p>
    <w:p w14:paraId="7D9B3777" w14:textId="77777777" w:rsidR="0085376D" w:rsidRDefault="00F84A5B">
      <w:pPr>
        <w:pStyle w:val="Szvegtrzs"/>
        <w:spacing w:before="240" w:after="240" w:line="240" w:lineRule="auto"/>
        <w:jc w:val="center"/>
        <w:rPr>
          <w:b/>
          <w:bCs/>
        </w:rPr>
      </w:pPr>
      <w:r>
        <w:rPr>
          <w:b/>
          <w:bCs/>
        </w:rPr>
        <w:t>11/A. §</w:t>
      </w:r>
      <w:r>
        <w:rPr>
          <w:rStyle w:val="FootnoteAnchor"/>
          <w:b/>
          <w:bCs/>
        </w:rPr>
        <w:footnoteReference w:id="2"/>
      </w:r>
    </w:p>
    <w:p w14:paraId="46ABD72D" w14:textId="77777777" w:rsidR="0085376D" w:rsidRDefault="00F84A5B">
      <w:pPr>
        <w:pStyle w:val="Szvegtrzs"/>
        <w:spacing w:after="0" w:line="240" w:lineRule="auto"/>
        <w:jc w:val="both"/>
      </w:pPr>
      <w:r>
        <w:t>(1) „Bátorság Érdemszalag” egyszer adományozható ékítmény, a tűzoltók erkölcsi megbecsülésére, azon tűzoltóknak, akik legalább három év szolgálati időt teljesítettek.</w:t>
      </w:r>
    </w:p>
    <w:p w14:paraId="496AB86E" w14:textId="77777777" w:rsidR="0085376D" w:rsidRDefault="00F84A5B">
      <w:pPr>
        <w:pStyle w:val="Szvegtrzs"/>
        <w:spacing w:before="240" w:after="0" w:line="240" w:lineRule="auto"/>
        <w:jc w:val="both"/>
      </w:pPr>
      <w:r>
        <w:t>(2) Az ékítményt a mindenkori Tűzoltó Parancsnok javaslatára a Polgármester adományozza.</w:t>
      </w:r>
    </w:p>
    <w:p w14:paraId="1E32410F" w14:textId="77777777" w:rsidR="0085376D" w:rsidRDefault="00F84A5B">
      <w:pPr>
        <w:pStyle w:val="Szvegtrzs"/>
        <w:spacing w:before="240" w:after="0" w:line="240" w:lineRule="auto"/>
        <w:jc w:val="both"/>
      </w:pPr>
      <w:r>
        <w:t>(3) Kiemelkedően bátor helytállás esetén a várakozási idő eltörölhető.</w:t>
      </w:r>
    </w:p>
    <w:p w14:paraId="08F6A1E9" w14:textId="77777777" w:rsidR="0085376D" w:rsidRDefault="00F84A5B">
      <w:pPr>
        <w:pStyle w:val="Szvegtrzs"/>
        <w:spacing w:before="240" w:after="0" w:line="240" w:lineRule="auto"/>
        <w:jc w:val="both"/>
      </w:pPr>
      <w:r>
        <w:t>(4) A kitüntetés 85 cm hosszúságú fonott kék-fehér és piros zsinór, ezüst vagy arany színű rögzítő hurokkal.</w:t>
      </w:r>
    </w:p>
    <w:p w14:paraId="78AE29BA" w14:textId="77777777" w:rsidR="0085376D" w:rsidRDefault="00F84A5B">
      <w:pPr>
        <w:pStyle w:val="Szvegtrzs"/>
        <w:spacing w:before="240" w:after="0" w:line="240" w:lineRule="auto"/>
        <w:jc w:val="both"/>
      </w:pPr>
      <w:r>
        <w:t>(5) A kitüntetés viselése: Jobb kar körül a vállhoz rögzítve szolgálati és társasági egyenruha téli és nyári változatán.</w:t>
      </w:r>
    </w:p>
    <w:p w14:paraId="4C83CCB7" w14:textId="77777777" w:rsidR="0085376D" w:rsidRDefault="00F84A5B">
      <w:pPr>
        <w:pStyle w:val="Szvegtrzs"/>
        <w:spacing w:before="240" w:after="0" w:line="240" w:lineRule="auto"/>
        <w:jc w:val="both"/>
      </w:pPr>
      <w:r>
        <w:t>(6) A kitüntetés visszavonható, tűzoltóhoz méltatlan cselekmény esetén, fegyelmi vizsgálatot követően a parancsnok javaslatára a polgármester az ékítmény viselését megtilthatja.</w:t>
      </w:r>
    </w:p>
    <w:p w14:paraId="775163F7" w14:textId="77777777" w:rsidR="0085376D" w:rsidRDefault="00F84A5B">
      <w:pPr>
        <w:pStyle w:val="Szvegtrzs"/>
        <w:spacing w:before="280" w:after="0" w:line="240" w:lineRule="auto"/>
        <w:jc w:val="center"/>
        <w:rPr>
          <w:b/>
          <w:bCs/>
        </w:rPr>
      </w:pPr>
      <w:r>
        <w:rPr>
          <w:b/>
          <w:bCs/>
        </w:rPr>
        <w:t>„Jánoshalma Város Sportjáért” cím</w:t>
      </w:r>
    </w:p>
    <w:p w14:paraId="0874F29F" w14:textId="77777777" w:rsidR="0085376D" w:rsidRDefault="00F84A5B">
      <w:pPr>
        <w:pStyle w:val="Szvegtrzs"/>
        <w:spacing w:before="240" w:after="240" w:line="240" w:lineRule="auto"/>
        <w:jc w:val="center"/>
        <w:rPr>
          <w:b/>
          <w:bCs/>
        </w:rPr>
      </w:pPr>
      <w:r>
        <w:rPr>
          <w:b/>
          <w:bCs/>
        </w:rPr>
        <w:t>12. §</w:t>
      </w:r>
    </w:p>
    <w:p w14:paraId="098C62DB" w14:textId="77777777" w:rsidR="0085376D" w:rsidRDefault="00F84A5B">
      <w:pPr>
        <w:pStyle w:val="Szvegtrzs"/>
        <w:spacing w:after="0" w:line="240" w:lineRule="auto"/>
        <w:jc w:val="both"/>
      </w:pPr>
      <w:r>
        <w:t>„Jánoshalma Város Sportjáért” cím adományozható azon edzőnek, oktatónak, szakoktatónak, menedzsernek, sportvezetőnek, akik országos és nemzetközi versenyeken kiemelkedő teljesítményt nyújtó sportolókat felkészítettek, a testnevelési és sport életében elért kiemelkedő gyermek, ifjúsági és felnőtt teljesítményért hozzájárulva ezzel Jánoshalma város jó hírnevének öregbítéséhez.</w:t>
      </w:r>
    </w:p>
    <w:p w14:paraId="69B91BA9" w14:textId="77777777" w:rsidR="00735C7B" w:rsidRDefault="00735C7B">
      <w:pPr>
        <w:pStyle w:val="Szvegtrzs"/>
        <w:spacing w:after="0" w:line="240" w:lineRule="auto"/>
        <w:jc w:val="both"/>
      </w:pPr>
    </w:p>
    <w:p w14:paraId="7D6713C2" w14:textId="77777777" w:rsidR="00735C7B" w:rsidRDefault="00735C7B">
      <w:pPr>
        <w:pStyle w:val="Szvegtrzs"/>
        <w:spacing w:after="0" w:line="240" w:lineRule="auto"/>
        <w:jc w:val="both"/>
      </w:pPr>
    </w:p>
    <w:p w14:paraId="766DF2DB" w14:textId="77777777" w:rsidR="00735C7B" w:rsidRDefault="00735C7B">
      <w:pPr>
        <w:pStyle w:val="Szvegtrzs"/>
        <w:spacing w:after="0" w:line="240" w:lineRule="auto"/>
        <w:jc w:val="both"/>
      </w:pPr>
    </w:p>
    <w:p w14:paraId="730AC5A6" w14:textId="77777777" w:rsidR="0085376D" w:rsidRDefault="00F84A5B">
      <w:pPr>
        <w:pStyle w:val="Szvegtrzs"/>
        <w:spacing w:before="280" w:after="0" w:line="240" w:lineRule="auto"/>
        <w:jc w:val="center"/>
        <w:rPr>
          <w:b/>
          <w:bCs/>
        </w:rPr>
      </w:pPr>
      <w:r>
        <w:rPr>
          <w:b/>
          <w:bCs/>
        </w:rPr>
        <w:lastRenderedPageBreak/>
        <w:t>„Jánoshalma Város Életmű” cím</w:t>
      </w:r>
    </w:p>
    <w:p w14:paraId="7F4D6883" w14:textId="77777777" w:rsidR="0085376D" w:rsidRDefault="00F84A5B">
      <w:pPr>
        <w:pStyle w:val="Szvegtrzs"/>
        <w:spacing w:before="240" w:after="240" w:line="240" w:lineRule="auto"/>
        <w:jc w:val="center"/>
        <w:rPr>
          <w:b/>
          <w:bCs/>
        </w:rPr>
      </w:pPr>
      <w:r>
        <w:rPr>
          <w:b/>
          <w:bCs/>
        </w:rPr>
        <w:t>13. §</w:t>
      </w:r>
    </w:p>
    <w:p w14:paraId="57AF697E" w14:textId="77777777" w:rsidR="0085376D" w:rsidRDefault="00F84A5B">
      <w:pPr>
        <w:pStyle w:val="Szvegtrzs"/>
        <w:spacing w:after="0" w:line="240" w:lineRule="auto"/>
        <w:jc w:val="both"/>
      </w:pPr>
      <w:r>
        <w:t>„Jánoshalma Város Életmű” cím adományozható azon nyugdíjba vonuló és nyugdíjas Jánoshalmához kötődő személynek, aki aktív korában a munkájában tartósan kiemelkedő tevékenységet végzett.</w:t>
      </w:r>
    </w:p>
    <w:p w14:paraId="7F6EE302" w14:textId="77777777" w:rsidR="0085376D" w:rsidRDefault="00F84A5B">
      <w:pPr>
        <w:pStyle w:val="Szvegtrzs"/>
        <w:spacing w:before="280" w:after="0" w:line="240" w:lineRule="auto"/>
        <w:jc w:val="center"/>
        <w:rPr>
          <w:b/>
          <w:bCs/>
        </w:rPr>
      </w:pPr>
      <w:r>
        <w:rPr>
          <w:b/>
          <w:bCs/>
        </w:rPr>
        <w:t>„Az év vállalkozója” díj</w:t>
      </w:r>
    </w:p>
    <w:p w14:paraId="5C07B491" w14:textId="77777777" w:rsidR="0085376D" w:rsidRDefault="00F84A5B">
      <w:pPr>
        <w:pStyle w:val="Szvegtrzs"/>
        <w:spacing w:before="240" w:after="240" w:line="240" w:lineRule="auto"/>
        <w:jc w:val="center"/>
        <w:rPr>
          <w:b/>
          <w:bCs/>
        </w:rPr>
      </w:pPr>
      <w:r>
        <w:rPr>
          <w:b/>
          <w:bCs/>
        </w:rPr>
        <w:t>13/A. §</w:t>
      </w:r>
      <w:r>
        <w:rPr>
          <w:rStyle w:val="FootnoteAnchor"/>
          <w:b/>
          <w:bCs/>
        </w:rPr>
        <w:footnoteReference w:id="3"/>
      </w:r>
    </w:p>
    <w:p w14:paraId="2EA70DCC" w14:textId="77777777" w:rsidR="0085376D" w:rsidRDefault="00F84A5B">
      <w:pPr>
        <w:pStyle w:val="Szvegtrzs"/>
        <w:spacing w:after="0" w:line="240" w:lineRule="auto"/>
        <w:jc w:val="both"/>
      </w:pPr>
      <w:r>
        <w:t>„Az év vállalkozója” díj adományozható egyéni vállalkozásnak vagy gazdasági társaságnak a következő feltételek megléte esetén:</w:t>
      </w:r>
    </w:p>
    <w:p w14:paraId="59C90CE5" w14:textId="77777777" w:rsidR="0085376D" w:rsidRDefault="00F84A5B">
      <w:pPr>
        <w:pStyle w:val="Szvegtrzs"/>
        <w:spacing w:after="0" w:line="240" w:lineRule="auto"/>
        <w:jc w:val="both"/>
      </w:pPr>
      <w:r>
        <w:t>- legalább 3 éve sikeres vállalkozás, vagy olyan új vállalkozás, aki egyszerű év alatt legalább 4 munkahelyet teremtett</w:t>
      </w:r>
    </w:p>
    <w:p w14:paraId="11009977" w14:textId="77777777" w:rsidR="0085376D" w:rsidRDefault="00F84A5B">
      <w:pPr>
        <w:pStyle w:val="Szvegtrzs"/>
        <w:spacing w:after="0" w:line="240" w:lineRule="auto"/>
        <w:jc w:val="both"/>
      </w:pPr>
      <w:r>
        <w:t>- a közterheket maradéktalanul megfizette, ellene büntetőeljárás nem indult</w:t>
      </w:r>
    </w:p>
    <w:p w14:paraId="5F0C2FC3" w14:textId="77777777" w:rsidR="0085376D" w:rsidRDefault="00F84A5B">
      <w:pPr>
        <w:pStyle w:val="Szvegtrzs"/>
        <w:spacing w:after="0" w:line="240" w:lineRule="auto"/>
        <w:jc w:val="both"/>
      </w:pPr>
      <w:r>
        <w:t>- a városban, illetve a szakmában elismert vállalkozó vagy gazdasági társaság</w:t>
      </w:r>
    </w:p>
    <w:p w14:paraId="71913B41" w14:textId="77777777" w:rsidR="0085376D" w:rsidRDefault="00F84A5B">
      <w:pPr>
        <w:pStyle w:val="Szvegtrzs"/>
        <w:spacing w:after="0" w:line="240" w:lineRule="auto"/>
        <w:jc w:val="both"/>
      </w:pPr>
      <w:r>
        <w:t>- a vállalkozó vagy a gazdasági társaság vezető tisztségviselője köztiszteletben álló személyiség</w:t>
      </w:r>
    </w:p>
    <w:p w14:paraId="6B9B30A2" w14:textId="77777777" w:rsidR="0085376D" w:rsidRDefault="00F84A5B">
      <w:pPr>
        <w:pStyle w:val="Szvegtrzs"/>
        <w:spacing w:after="0" w:line="240" w:lineRule="auto"/>
        <w:jc w:val="both"/>
      </w:pPr>
      <w:r>
        <w:t>- a vállalkozás illetve a gazdasági társaság folyamatosan fejlődik, növekszik, fenntartható üzleti fejlődést produkál</w:t>
      </w:r>
    </w:p>
    <w:p w14:paraId="3BA5B927" w14:textId="77777777" w:rsidR="0085376D" w:rsidRDefault="00F84A5B">
      <w:pPr>
        <w:pStyle w:val="Szvegtrzs"/>
        <w:spacing w:after="0" w:line="240" w:lineRule="auto"/>
        <w:jc w:val="both"/>
      </w:pPr>
      <w:r>
        <w:t>- tevékenységével hozzájárul a város hírnevéhez</w:t>
      </w:r>
    </w:p>
    <w:p w14:paraId="5FBCE236" w14:textId="77777777" w:rsidR="0085376D" w:rsidRDefault="00F84A5B">
      <w:pPr>
        <w:pStyle w:val="Szvegtrzs"/>
        <w:spacing w:before="240" w:after="240" w:line="240" w:lineRule="auto"/>
        <w:jc w:val="center"/>
        <w:rPr>
          <w:b/>
          <w:bCs/>
        </w:rPr>
      </w:pPr>
      <w:r>
        <w:rPr>
          <w:b/>
          <w:bCs/>
        </w:rPr>
        <w:t>14. §</w:t>
      </w:r>
    </w:p>
    <w:p w14:paraId="6C3F11AC" w14:textId="77777777" w:rsidR="0085376D" w:rsidRDefault="00F84A5B">
      <w:pPr>
        <w:pStyle w:val="Szvegtrzs"/>
        <w:spacing w:after="0" w:line="240" w:lineRule="auto"/>
        <w:jc w:val="both"/>
      </w:pPr>
      <w:r>
        <w:t>(1) A kitüntető címek adományozásával egyidejűleg kerül átadásra a díszes kivitelű oklevél és az emlékplakett.</w:t>
      </w:r>
    </w:p>
    <w:p w14:paraId="4A95EE71" w14:textId="77777777" w:rsidR="0085376D" w:rsidRDefault="00F84A5B">
      <w:pPr>
        <w:pStyle w:val="Szvegtrzs"/>
        <w:spacing w:before="240" w:after="0" w:line="240" w:lineRule="auto"/>
        <w:jc w:val="both"/>
      </w:pPr>
      <w:r>
        <w:t>(2) Az oklevél tartalmazza az adományozó megnevezését, a város címerét, a kitüntetett nevét és foglalkozását, a kitüntető cím megnevezését, az adományozás keltét, a polgármester és a jegyző aláírását, továbbá az önkormányzat hivatalos szárazbélyegzőjének lenyomatát.</w:t>
      </w:r>
    </w:p>
    <w:p w14:paraId="74E941BC" w14:textId="77777777" w:rsidR="0085376D" w:rsidRDefault="00F84A5B">
      <w:pPr>
        <w:pStyle w:val="Szvegtrzs"/>
        <w:spacing w:before="240" w:after="0" w:line="240" w:lineRule="auto"/>
        <w:jc w:val="both"/>
      </w:pPr>
      <w:r>
        <w:t>(3) A plakett: 90mmx90mm lakkozott réz lapra rögzített, ovális, 40mmx30mm lakkozott réz alapon tűzzománccal készült Jánoshalma címer. A réz lapba belevésve: a díjazott neve, a kitüntető cím megnevezése és az adományozás éve. Az oklevélen Jánoshalma Város címere. A díj és az oklevél kék velúr díszdobozban elhelyezve.</w:t>
      </w:r>
    </w:p>
    <w:p w14:paraId="338BBD96" w14:textId="77777777" w:rsidR="0085376D" w:rsidRDefault="00F84A5B">
      <w:pPr>
        <w:pStyle w:val="Szvegtrzs"/>
        <w:spacing w:before="240" w:after="240" w:line="240" w:lineRule="auto"/>
        <w:jc w:val="center"/>
        <w:rPr>
          <w:b/>
          <w:bCs/>
        </w:rPr>
      </w:pPr>
      <w:r>
        <w:rPr>
          <w:b/>
          <w:bCs/>
        </w:rPr>
        <w:t>15. §</w:t>
      </w:r>
    </w:p>
    <w:p w14:paraId="12F4F9BD" w14:textId="77777777" w:rsidR="0085376D" w:rsidRDefault="00F84A5B">
      <w:pPr>
        <w:pStyle w:val="Szvegtrzs"/>
        <w:spacing w:after="0" w:line="240" w:lineRule="auto"/>
        <w:jc w:val="both"/>
      </w:pPr>
      <w:r>
        <w:t>A Jánoshalma Város Képviselő-testület Kitüntető Címek adományozását, a kitüntetett nevét a helyben szokásos módon nyilvánosságra kell hozni. A címek adományozásról a jegyző kitüntetésenként nyilvántartást vezet. A nyilvántartás tartalmazza az adományozó megnevezését, a kitüntetett nevét, foglalkozását, a Képviselő-testület határozatának számát, a kitüntető cím adományozásának időpontját.</w:t>
      </w:r>
    </w:p>
    <w:p w14:paraId="5B1D7DC2" w14:textId="77777777" w:rsidR="00735C7B" w:rsidRDefault="00735C7B">
      <w:pPr>
        <w:pStyle w:val="Szvegtrzs"/>
        <w:spacing w:after="0" w:line="240" w:lineRule="auto"/>
        <w:jc w:val="both"/>
      </w:pPr>
    </w:p>
    <w:p w14:paraId="156E5ADD" w14:textId="77777777" w:rsidR="00735C7B" w:rsidRDefault="00735C7B">
      <w:pPr>
        <w:pStyle w:val="Szvegtrzs"/>
        <w:spacing w:after="0" w:line="240" w:lineRule="auto"/>
        <w:jc w:val="both"/>
      </w:pPr>
    </w:p>
    <w:p w14:paraId="45A08C87" w14:textId="77777777" w:rsidR="00735C7B" w:rsidRDefault="00735C7B">
      <w:pPr>
        <w:pStyle w:val="Szvegtrzs"/>
        <w:spacing w:after="0" w:line="240" w:lineRule="auto"/>
        <w:jc w:val="both"/>
      </w:pPr>
    </w:p>
    <w:p w14:paraId="3B3BF262" w14:textId="77777777" w:rsidR="00735C7B" w:rsidRDefault="00735C7B">
      <w:pPr>
        <w:pStyle w:val="Szvegtrzs"/>
        <w:spacing w:after="0" w:line="240" w:lineRule="auto"/>
        <w:jc w:val="both"/>
      </w:pPr>
    </w:p>
    <w:p w14:paraId="05CE5D31" w14:textId="77777777" w:rsidR="00735C7B" w:rsidRDefault="00735C7B">
      <w:pPr>
        <w:pStyle w:val="Szvegtrzs"/>
        <w:spacing w:after="0" w:line="240" w:lineRule="auto"/>
        <w:jc w:val="both"/>
      </w:pPr>
    </w:p>
    <w:p w14:paraId="58D9CE22" w14:textId="77777777" w:rsidR="00735C7B" w:rsidRDefault="00735C7B">
      <w:pPr>
        <w:pStyle w:val="Szvegtrzs"/>
        <w:spacing w:after="0" w:line="240" w:lineRule="auto"/>
        <w:jc w:val="both"/>
      </w:pPr>
    </w:p>
    <w:p w14:paraId="36C5C412" w14:textId="77777777" w:rsidR="0085376D" w:rsidRDefault="00F84A5B">
      <w:pPr>
        <w:pStyle w:val="Szvegtrzs"/>
        <w:spacing w:before="280" w:after="0" w:line="240" w:lineRule="auto"/>
        <w:jc w:val="center"/>
        <w:rPr>
          <w:b/>
          <w:bCs/>
        </w:rPr>
      </w:pPr>
      <w:r>
        <w:rPr>
          <w:b/>
          <w:bCs/>
        </w:rPr>
        <w:lastRenderedPageBreak/>
        <w:t>Az adományozás rendje, eljárási szabályok</w:t>
      </w:r>
    </w:p>
    <w:p w14:paraId="5BFFB896" w14:textId="77777777" w:rsidR="0085376D" w:rsidRDefault="00F84A5B">
      <w:pPr>
        <w:pStyle w:val="Szvegtrzs"/>
        <w:spacing w:before="240" w:after="240" w:line="240" w:lineRule="auto"/>
        <w:jc w:val="center"/>
        <w:rPr>
          <w:b/>
          <w:bCs/>
        </w:rPr>
      </w:pPr>
      <w:r>
        <w:rPr>
          <w:b/>
          <w:bCs/>
        </w:rPr>
        <w:t>16. §</w:t>
      </w:r>
      <w:r>
        <w:rPr>
          <w:rStyle w:val="FootnoteAnchor"/>
          <w:b/>
          <w:bCs/>
        </w:rPr>
        <w:footnoteReference w:id="4"/>
      </w:r>
    </w:p>
    <w:p w14:paraId="7C59285B" w14:textId="77777777" w:rsidR="0085376D" w:rsidRDefault="00F84A5B">
      <w:pPr>
        <w:pStyle w:val="Szvegtrzs"/>
        <w:spacing w:after="0" w:line="240" w:lineRule="auto"/>
        <w:jc w:val="both"/>
      </w:pPr>
      <w:r>
        <w:t>(1) E rendeletben felsorolt kitüntető címek odaítéléséről Jánoshalma Városi Önkormányzat Képviselő-testülete, mint adományozó, minősített többséggel dönt.</w:t>
      </w:r>
    </w:p>
    <w:p w14:paraId="27FBE772" w14:textId="3E9B4F72" w:rsidR="00FA30A9" w:rsidRPr="00B22168" w:rsidRDefault="00C8604A" w:rsidP="00FA30A9">
      <w:pPr>
        <w:pStyle w:val="Szvegtrzs"/>
        <w:spacing w:before="240" w:after="0" w:line="240" w:lineRule="auto"/>
        <w:jc w:val="both"/>
        <w:rPr>
          <w:color w:val="EE0000"/>
        </w:rPr>
      </w:pPr>
      <w:r>
        <w:rPr>
          <w:color w:val="EE0000"/>
        </w:rPr>
        <w:t xml:space="preserve">(2) </w:t>
      </w:r>
      <w:r w:rsidR="00FA30A9">
        <w:t xml:space="preserve">Az elismeréseket a polgármester adja át az adományozottnak, hozzátartozójának vagy megbízottjának </w:t>
      </w:r>
      <w:r w:rsidR="00FA30A9" w:rsidRPr="001F76B9">
        <w:rPr>
          <w:color w:val="EE0000"/>
        </w:rPr>
        <w:t xml:space="preserve">az augusztus 20-i </w:t>
      </w:r>
      <w:r w:rsidR="00FA30A9">
        <w:rPr>
          <w:color w:val="EE0000"/>
        </w:rPr>
        <w:t xml:space="preserve">városi </w:t>
      </w:r>
      <w:r w:rsidR="00FA30A9" w:rsidRPr="001F76B9">
        <w:rPr>
          <w:color w:val="EE0000"/>
        </w:rPr>
        <w:t>ünnepségen</w:t>
      </w:r>
      <w:r w:rsidR="00FA30A9">
        <w:rPr>
          <w:color w:val="EE0000"/>
        </w:rPr>
        <w:t>.</w:t>
      </w:r>
    </w:p>
    <w:p w14:paraId="05EAD529" w14:textId="67439237" w:rsidR="00FA30A9" w:rsidRPr="00A57253" w:rsidRDefault="00FA30A9" w:rsidP="00FA30A9">
      <w:pPr>
        <w:spacing w:after="160" w:line="259" w:lineRule="auto"/>
        <w:jc w:val="both"/>
        <w:rPr>
          <w:color w:val="EE0000"/>
        </w:rPr>
      </w:pPr>
      <w:r w:rsidRPr="00B22168">
        <w:rPr>
          <w:color w:val="EE0000"/>
        </w:rPr>
        <w:t>Az elismerés az adományozásról szóló döntés erre irányuló rendelkezése esetén az e rendeletben meghatározott időponttól eltérő időpontban is átadható</w:t>
      </w:r>
      <w:r w:rsidRPr="00A57253">
        <w:rPr>
          <w:color w:val="EE0000"/>
        </w:rPr>
        <w:t>.</w:t>
      </w:r>
    </w:p>
    <w:p w14:paraId="356A307C" w14:textId="77777777" w:rsidR="0085376D" w:rsidRPr="001F76B9" w:rsidRDefault="00F84A5B">
      <w:pPr>
        <w:pStyle w:val="Szvegtrzs"/>
        <w:spacing w:after="0" w:line="240" w:lineRule="auto"/>
        <w:ind w:left="580" w:hanging="560"/>
        <w:jc w:val="both"/>
        <w:rPr>
          <w:strike/>
        </w:rPr>
      </w:pPr>
      <w:r w:rsidRPr="001F76B9">
        <w:rPr>
          <w:i/>
          <w:iCs/>
          <w:strike/>
        </w:rPr>
        <w:t>a)</w:t>
      </w:r>
      <w:r w:rsidRPr="001F76B9">
        <w:rPr>
          <w:strike/>
        </w:rPr>
        <w:tab/>
        <w:t>„Jánoshalma Város Kiváló Pedagógusa” címet a Városi Pedagógus Napon,</w:t>
      </w:r>
    </w:p>
    <w:p w14:paraId="45D2C662" w14:textId="77777777" w:rsidR="0085376D" w:rsidRPr="001F76B9" w:rsidRDefault="00F84A5B">
      <w:pPr>
        <w:pStyle w:val="Szvegtrzs"/>
        <w:spacing w:after="0" w:line="240" w:lineRule="auto"/>
        <w:ind w:left="580" w:hanging="560"/>
        <w:jc w:val="both"/>
        <w:rPr>
          <w:strike/>
        </w:rPr>
      </w:pPr>
      <w:r w:rsidRPr="001F76B9">
        <w:rPr>
          <w:i/>
          <w:iCs/>
          <w:strike/>
        </w:rPr>
        <w:t>b)</w:t>
      </w:r>
      <w:r w:rsidRPr="001F76B9">
        <w:rPr>
          <w:strike/>
        </w:rPr>
        <w:tab/>
        <w:t>„Jánoshalma Város Kultúrájáért”, „Jánoshalma Város Szociális Munkáért”, „Jánoshalma Város Sportjáért” címeket augusztus 20-i ünnepi ülésen</w:t>
      </w:r>
    </w:p>
    <w:p w14:paraId="4211866D" w14:textId="77777777" w:rsidR="0085376D" w:rsidRPr="001F76B9" w:rsidRDefault="00F84A5B">
      <w:pPr>
        <w:pStyle w:val="Szvegtrzs"/>
        <w:spacing w:after="0" w:line="240" w:lineRule="auto"/>
        <w:ind w:left="580" w:hanging="560"/>
        <w:jc w:val="both"/>
        <w:rPr>
          <w:strike/>
        </w:rPr>
      </w:pPr>
      <w:r w:rsidRPr="001F76B9">
        <w:rPr>
          <w:i/>
          <w:iCs/>
          <w:strike/>
        </w:rPr>
        <w:t>c)</w:t>
      </w:r>
      <w:r w:rsidRPr="001F76B9">
        <w:rPr>
          <w:strike/>
        </w:rPr>
        <w:tab/>
        <w:t>„Jánoshalma Város Közszolgálatáért” címet a Köztisztviselői Napon,</w:t>
      </w:r>
    </w:p>
    <w:p w14:paraId="355EE1DC" w14:textId="77777777" w:rsidR="0085376D" w:rsidRPr="001F76B9" w:rsidRDefault="00F84A5B">
      <w:pPr>
        <w:pStyle w:val="Szvegtrzs"/>
        <w:spacing w:after="0" w:line="240" w:lineRule="auto"/>
        <w:ind w:left="580" w:hanging="560"/>
        <w:jc w:val="both"/>
        <w:rPr>
          <w:strike/>
        </w:rPr>
      </w:pPr>
      <w:r w:rsidRPr="001F76B9">
        <w:rPr>
          <w:i/>
          <w:iCs/>
          <w:strike/>
        </w:rPr>
        <w:t>d)</w:t>
      </w:r>
      <w:r w:rsidRPr="001F76B9">
        <w:rPr>
          <w:strike/>
        </w:rPr>
        <w:tab/>
        <w:t>„Jánoshalma Város Egészségügyéért” címet a Semmelweis Napon,</w:t>
      </w:r>
    </w:p>
    <w:p w14:paraId="140B7BBB" w14:textId="77777777" w:rsidR="0085376D" w:rsidRPr="001F76B9" w:rsidRDefault="00F84A5B">
      <w:pPr>
        <w:pStyle w:val="Szvegtrzs"/>
        <w:spacing w:after="0" w:line="240" w:lineRule="auto"/>
        <w:ind w:left="580" w:hanging="560"/>
        <w:jc w:val="both"/>
        <w:rPr>
          <w:strike/>
        </w:rPr>
      </w:pPr>
      <w:r w:rsidRPr="001F76B9">
        <w:rPr>
          <w:i/>
          <w:iCs/>
          <w:strike/>
        </w:rPr>
        <w:t>e)</w:t>
      </w:r>
      <w:r w:rsidRPr="001F76B9">
        <w:rPr>
          <w:strike/>
        </w:rPr>
        <w:tab/>
        <w:t>„Jánoshalma Város Díszpolgára”, „Jánoshalma Város Tiszteletbeli Polgára”, „Jánoshalma Város Életmű” kitüntető címeket az augusztus 20-i ünnepi testületi ülésen.</w:t>
      </w:r>
    </w:p>
    <w:p w14:paraId="1796815D" w14:textId="77777777" w:rsidR="0085376D" w:rsidRPr="001F76B9" w:rsidRDefault="00F84A5B">
      <w:pPr>
        <w:pStyle w:val="Szvegtrzs"/>
        <w:spacing w:after="0" w:line="240" w:lineRule="auto"/>
        <w:ind w:left="580" w:hanging="560"/>
        <w:jc w:val="both"/>
        <w:rPr>
          <w:strike/>
        </w:rPr>
      </w:pPr>
      <w:r w:rsidRPr="001F76B9">
        <w:rPr>
          <w:i/>
          <w:iCs/>
          <w:strike/>
        </w:rPr>
        <w:t>f)</w:t>
      </w:r>
      <w:r w:rsidRPr="001F76B9">
        <w:rPr>
          <w:strike/>
        </w:rPr>
        <w:tab/>
      </w:r>
      <w:r w:rsidRPr="001F76B9">
        <w:rPr>
          <w:rStyle w:val="FootnoteAnchor"/>
          <w:strike/>
        </w:rPr>
        <w:footnoteReference w:id="5"/>
      </w:r>
      <w:r w:rsidRPr="001F76B9">
        <w:rPr>
          <w:strike/>
        </w:rPr>
        <w:t>„Jánoshalma Város Szociális Munkáért” címet a Szociális Munkások Napján</w:t>
      </w:r>
    </w:p>
    <w:p w14:paraId="03ED8AC1" w14:textId="77777777" w:rsidR="0085376D" w:rsidRPr="001F76B9" w:rsidRDefault="00F84A5B">
      <w:pPr>
        <w:pStyle w:val="Szvegtrzs"/>
        <w:spacing w:after="0" w:line="240" w:lineRule="auto"/>
        <w:ind w:left="580" w:hanging="560"/>
        <w:jc w:val="both"/>
        <w:rPr>
          <w:strike/>
        </w:rPr>
      </w:pPr>
      <w:r w:rsidRPr="001F76B9">
        <w:rPr>
          <w:i/>
          <w:iCs/>
          <w:strike/>
        </w:rPr>
        <w:t>g)</w:t>
      </w:r>
      <w:r w:rsidRPr="001F76B9">
        <w:rPr>
          <w:strike/>
        </w:rPr>
        <w:tab/>
      </w:r>
      <w:r w:rsidRPr="001F76B9">
        <w:rPr>
          <w:rStyle w:val="FootnoteAnchor"/>
          <w:strike/>
        </w:rPr>
        <w:footnoteReference w:id="6"/>
      </w:r>
      <w:r w:rsidRPr="001F76B9">
        <w:rPr>
          <w:strike/>
        </w:rPr>
        <w:t xml:space="preserve"> „Bátorság Érdemszalag” az augusztus 20-i ünnepi testületi ülésen.</w:t>
      </w:r>
    </w:p>
    <w:p w14:paraId="4AF0C9E8" w14:textId="77777777" w:rsidR="0085376D" w:rsidRPr="001F76B9" w:rsidRDefault="00F84A5B">
      <w:pPr>
        <w:pStyle w:val="Szvegtrzs"/>
        <w:spacing w:after="0" w:line="240" w:lineRule="auto"/>
        <w:ind w:left="580" w:hanging="560"/>
        <w:jc w:val="both"/>
        <w:rPr>
          <w:strike/>
        </w:rPr>
      </w:pPr>
      <w:r w:rsidRPr="001F76B9">
        <w:rPr>
          <w:i/>
          <w:iCs/>
          <w:strike/>
        </w:rPr>
        <w:t>h)</w:t>
      </w:r>
      <w:r w:rsidRPr="001F76B9">
        <w:rPr>
          <w:strike/>
        </w:rPr>
        <w:tab/>
        <w:t>„Az év vállalkozója díj” augusztus 20-i ünnepi testületi ülésen.</w:t>
      </w:r>
    </w:p>
    <w:p w14:paraId="127EA12D" w14:textId="77777777" w:rsidR="0085376D" w:rsidRDefault="00F84A5B">
      <w:pPr>
        <w:pStyle w:val="Szvegtrzs"/>
        <w:spacing w:before="240" w:after="0" w:line="240" w:lineRule="auto"/>
        <w:jc w:val="both"/>
      </w:pPr>
      <w:r>
        <w:t>(3)</w:t>
      </w:r>
      <w:r>
        <w:rPr>
          <w:rStyle w:val="FootnoteAnchor"/>
        </w:rPr>
        <w:footnoteReference w:id="7"/>
      </w:r>
      <w:r>
        <w:t xml:space="preserve"> Az 1. §-ban megállapított kitüntető címek közül:</w:t>
      </w:r>
    </w:p>
    <w:p w14:paraId="1EF9F14C" w14:textId="77777777" w:rsidR="0085376D" w:rsidRDefault="00F84A5B">
      <w:pPr>
        <w:pStyle w:val="Szvegtrzs"/>
        <w:spacing w:after="0" w:line="240" w:lineRule="auto"/>
        <w:ind w:left="580" w:hanging="560"/>
        <w:jc w:val="both"/>
      </w:pPr>
      <w:r>
        <w:rPr>
          <w:i/>
          <w:iCs/>
        </w:rPr>
        <w:t>a)</w:t>
      </w:r>
      <w:r>
        <w:tab/>
        <w:t>„Jánoshalma Város Díszpolgára” címből évente egy,</w:t>
      </w:r>
    </w:p>
    <w:p w14:paraId="75AAC20E" w14:textId="77777777" w:rsidR="0085376D" w:rsidRDefault="00F84A5B">
      <w:pPr>
        <w:pStyle w:val="Szvegtrzs"/>
        <w:spacing w:after="0" w:line="240" w:lineRule="auto"/>
        <w:ind w:left="580" w:hanging="560"/>
        <w:jc w:val="both"/>
      </w:pPr>
      <w:r>
        <w:rPr>
          <w:i/>
          <w:iCs/>
        </w:rPr>
        <w:t>b)</w:t>
      </w:r>
      <w:r>
        <w:tab/>
        <w:t>„Jánoshalma Város Tiszteletbeli polgára” címből évente egy,</w:t>
      </w:r>
    </w:p>
    <w:p w14:paraId="32E37DEF" w14:textId="77777777" w:rsidR="0085376D" w:rsidRDefault="00F84A5B">
      <w:pPr>
        <w:pStyle w:val="Szvegtrzs"/>
        <w:spacing w:after="0" w:line="240" w:lineRule="auto"/>
        <w:ind w:left="580" w:hanging="560"/>
        <w:jc w:val="both"/>
      </w:pPr>
      <w:r>
        <w:rPr>
          <w:i/>
          <w:iCs/>
        </w:rPr>
        <w:t>c)</w:t>
      </w:r>
      <w:r>
        <w:tab/>
        <w:t>„Jánoshalma Város Kiváló Pedagógusa” címből évente legfeljebb kettő,</w:t>
      </w:r>
    </w:p>
    <w:p w14:paraId="5C631490" w14:textId="77777777" w:rsidR="0085376D" w:rsidRDefault="00F84A5B">
      <w:pPr>
        <w:pStyle w:val="Szvegtrzs"/>
        <w:spacing w:after="0" w:line="240" w:lineRule="auto"/>
        <w:ind w:left="580" w:hanging="560"/>
        <w:jc w:val="both"/>
      </w:pPr>
      <w:r>
        <w:rPr>
          <w:i/>
          <w:iCs/>
        </w:rPr>
        <w:t>d)</w:t>
      </w:r>
      <w:r>
        <w:tab/>
        <w:t>„Jánoshalma Város Kultúrájáért” címből évente egy,</w:t>
      </w:r>
    </w:p>
    <w:p w14:paraId="6018B0E0" w14:textId="77777777" w:rsidR="0085376D" w:rsidRDefault="00F84A5B">
      <w:pPr>
        <w:pStyle w:val="Szvegtrzs"/>
        <w:spacing w:after="0" w:line="240" w:lineRule="auto"/>
        <w:ind w:left="580" w:hanging="560"/>
        <w:jc w:val="both"/>
      </w:pPr>
      <w:r>
        <w:rPr>
          <w:i/>
          <w:iCs/>
        </w:rPr>
        <w:t>e)</w:t>
      </w:r>
      <w:r>
        <w:tab/>
        <w:t>„Jánoshalma Város Egészségügyéért” címből évente egy,</w:t>
      </w:r>
    </w:p>
    <w:p w14:paraId="2E46760A" w14:textId="77777777" w:rsidR="0085376D" w:rsidRDefault="00F84A5B">
      <w:pPr>
        <w:pStyle w:val="Szvegtrzs"/>
        <w:spacing w:after="0" w:line="240" w:lineRule="auto"/>
        <w:ind w:left="580" w:hanging="560"/>
        <w:jc w:val="both"/>
      </w:pPr>
      <w:r>
        <w:rPr>
          <w:i/>
          <w:iCs/>
        </w:rPr>
        <w:t>f)</w:t>
      </w:r>
      <w:r>
        <w:tab/>
        <w:t>„Jánoshalma Város Szociális Munkáért” címből évente egy,</w:t>
      </w:r>
    </w:p>
    <w:p w14:paraId="602B305A" w14:textId="77777777" w:rsidR="0085376D" w:rsidRDefault="00F84A5B">
      <w:pPr>
        <w:pStyle w:val="Szvegtrzs"/>
        <w:spacing w:after="0" w:line="240" w:lineRule="auto"/>
        <w:ind w:left="580" w:hanging="560"/>
        <w:jc w:val="both"/>
      </w:pPr>
      <w:r>
        <w:rPr>
          <w:i/>
          <w:iCs/>
        </w:rPr>
        <w:t>g)</w:t>
      </w:r>
      <w:r>
        <w:tab/>
        <w:t>„Jánoshalma Város Közszolgálatáért” címből évente egy,</w:t>
      </w:r>
    </w:p>
    <w:p w14:paraId="73EADAE9" w14:textId="77777777" w:rsidR="0085376D" w:rsidRDefault="00F84A5B">
      <w:pPr>
        <w:pStyle w:val="Szvegtrzs"/>
        <w:spacing w:after="0" w:line="240" w:lineRule="auto"/>
        <w:ind w:left="580" w:hanging="560"/>
        <w:jc w:val="both"/>
      </w:pPr>
      <w:r>
        <w:rPr>
          <w:i/>
          <w:iCs/>
        </w:rPr>
        <w:t>h)</w:t>
      </w:r>
      <w:r>
        <w:tab/>
        <w:t>„Jánoshalma Város Sportjáért” címből évente egy,</w:t>
      </w:r>
    </w:p>
    <w:p w14:paraId="13DD2445" w14:textId="29069E3B" w:rsidR="0085376D" w:rsidRDefault="00F84A5B">
      <w:pPr>
        <w:pStyle w:val="Szvegtrzs"/>
        <w:spacing w:after="0" w:line="240" w:lineRule="auto"/>
        <w:ind w:left="580" w:hanging="560"/>
        <w:jc w:val="both"/>
      </w:pPr>
      <w:r>
        <w:rPr>
          <w:i/>
          <w:iCs/>
        </w:rPr>
        <w:t>i)</w:t>
      </w:r>
      <w:r>
        <w:tab/>
        <w:t xml:space="preserve">„Jánoshalma Város Életmű” címből évente </w:t>
      </w:r>
      <w:r w:rsidRPr="007F632B">
        <w:rPr>
          <w:strike/>
        </w:rPr>
        <w:t>egy</w:t>
      </w:r>
      <w:r w:rsidR="007F632B">
        <w:t xml:space="preserve"> </w:t>
      </w:r>
      <w:r w:rsidR="001F76B9">
        <w:rPr>
          <w:color w:val="EE0000"/>
        </w:rPr>
        <w:t>legfeljebb kettő</w:t>
      </w:r>
      <w:r>
        <w:t>,</w:t>
      </w:r>
    </w:p>
    <w:p w14:paraId="25C515DA" w14:textId="77777777" w:rsidR="0085376D" w:rsidRDefault="00F84A5B">
      <w:pPr>
        <w:pStyle w:val="Szvegtrzs"/>
        <w:spacing w:after="0" w:line="240" w:lineRule="auto"/>
        <w:ind w:left="580" w:hanging="560"/>
        <w:jc w:val="both"/>
      </w:pPr>
      <w:r>
        <w:rPr>
          <w:i/>
          <w:iCs/>
        </w:rPr>
        <w:t>j)</w:t>
      </w:r>
      <w:r>
        <w:tab/>
        <w:t>„Bátorság Érdemszalag” címből évente egy,</w:t>
      </w:r>
    </w:p>
    <w:p w14:paraId="14E41B2C" w14:textId="77777777" w:rsidR="0085376D" w:rsidRDefault="00F84A5B">
      <w:pPr>
        <w:pStyle w:val="Szvegtrzs"/>
        <w:spacing w:after="0" w:line="240" w:lineRule="auto"/>
        <w:ind w:left="580" w:hanging="560"/>
        <w:jc w:val="both"/>
      </w:pPr>
      <w:r>
        <w:rPr>
          <w:i/>
          <w:iCs/>
        </w:rPr>
        <w:t>k)</w:t>
      </w:r>
      <w:r>
        <w:tab/>
        <w:t>„Az év vállalkozója Díj” címből évente egy adományozható. Kivételes események, kiemelkedő évfordulók alkalmából, valamint a város évfordulója alkalmából (a városi cím megszerzésétől számított ötévenként) több cím is adományozható.</w:t>
      </w:r>
    </w:p>
    <w:p w14:paraId="0DF32BB2" w14:textId="77777777" w:rsidR="0085376D" w:rsidRDefault="00F84A5B">
      <w:pPr>
        <w:pStyle w:val="Szvegtrzs"/>
        <w:spacing w:before="240" w:after="0" w:line="240" w:lineRule="auto"/>
        <w:jc w:val="both"/>
      </w:pPr>
      <w:r>
        <w:t>(4) A kitüntetettek részére a cím először az élő részére kerül átadásra, és azt követi a posztumusz cím.</w:t>
      </w:r>
    </w:p>
    <w:p w14:paraId="44E014CB" w14:textId="77777777" w:rsidR="0085376D" w:rsidRDefault="00F84A5B">
      <w:pPr>
        <w:pStyle w:val="Szvegtrzs"/>
        <w:spacing w:before="240" w:after="0" w:line="240" w:lineRule="auto"/>
        <w:jc w:val="both"/>
      </w:pPr>
      <w:r>
        <w:t>(5) A kitüntetetteket a Polgármester a Képviselő-testület döntését követően, levélben értesíti a cím adományozásáról.</w:t>
      </w:r>
    </w:p>
    <w:p w14:paraId="638A945F" w14:textId="77777777" w:rsidR="0085376D" w:rsidRDefault="00F84A5B">
      <w:pPr>
        <w:pStyle w:val="Szvegtrzs"/>
        <w:spacing w:before="240" w:after="240" w:line="240" w:lineRule="auto"/>
        <w:jc w:val="center"/>
        <w:rPr>
          <w:b/>
          <w:bCs/>
        </w:rPr>
      </w:pPr>
      <w:r>
        <w:rPr>
          <w:b/>
          <w:bCs/>
        </w:rPr>
        <w:t>17. §</w:t>
      </w:r>
    </w:p>
    <w:p w14:paraId="566AFE8A" w14:textId="77777777" w:rsidR="0085376D" w:rsidRDefault="00F84A5B">
      <w:pPr>
        <w:pStyle w:val="Szvegtrzs"/>
        <w:spacing w:after="0" w:line="240" w:lineRule="auto"/>
        <w:jc w:val="both"/>
      </w:pPr>
      <w:r>
        <w:t>(1) Az adományozásra javaslatot tehetnek:</w:t>
      </w:r>
    </w:p>
    <w:p w14:paraId="61B3E1E7" w14:textId="77777777" w:rsidR="0085376D" w:rsidRDefault="00F84A5B">
      <w:pPr>
        <w:pStyle w:val="Szvegtrzs"/>
        <w:spacing w:after="0" w:line="240" w:lineRule="auto"/>
        <w:ind w:left="580" w:hanging="560"/>
        <w:jc w:val="both"/>
      </w:pPr>
      <w:r>
        <w:rPr>
          <w:i/>
          <w:iCs/>
        </w:rPr>
        <w:lastRenderedPageBreak/>
        <w:t>a)</w:t>
      </w:r>
      <w:r>
        <w:tab/>
        <w:t>a Képviselő-testület tagjainak 1/4-e,</w:t>
      </w:r>
    </w:p>
    <w:p w14:paraId="4CEE38BA" w14:textId="77777777" w:rsidR="0085376D" w:rsidRDefault="00F84A5B">
      <w:pPr>
        <w:pStyle w:val="Szvegtrzs"/>
        <w:spacing w:after="0" w:line="240" w:lineRule="auto"/>
        <w:ind w:left="580" w:hanging="560"/>
        <w:jc w:val="both"/>
      </w:pPr>
      <w:r>
        <w:rPr>
          <w:i/>
          <w:iCs/>
        </w:rPr>
        <w:t>b)</w:t>
      </w:r>
      <w:r>
        <w:tab/>
        <w:t>szakmai érdekképviseleti szervek,</w:t>
      </w:r>
    </w:p>
    <w:p w14:paraId="6A03214B" w14:textId="77777777" w:rsidR="0085376D" w:rsidRDefault="00F84A5B">
      <w:pPr>
        <w:pStyle w:val="Szvegtrzs"/>
        <w:spacing w:after="0" w:line="240" w:lineRule="auto"/>
        <w:ind w:left="580" w:hanging="560"/>
        <w:jc w:val="both"/>
      </w:pPr>
      <w:r>
        <w:rPr>
          <w:i/>
          <w:iCs/>
        </w:rPr>
        <w:t>c)</w:t>
      </w:r>
      <w:r>
        <w:tab/>
        <w:t>a városban működő bejegyzett társadalmi, gazdasági szervezetek, intézmények,</w:t>
      </w:r>
    </w:p>
    <w:p w14:paraId="15211F67" w14:textId="77777777" w:rsidR="0085376D" w:rsidRDefault="00F84A5B">
      <w:pPr>
        <w:pStyle w:val="Szvegtrzs"/>
        <w:spacing w:after="0" w:line="240" w:lineRule="auto"/>
        <w:ind w:left="580" w:hanging="560"/>
        <w:jc w:val="both"/>
      </w:pPr>
      <w:r>
        <w:rPr>
          <w:i/>
          <w:iCs/>
        </w:rPr>
        <w:t>d)</w:t>
      </w:r>
      <w:r>
        <w:tab/>
        <w:t>egyesületek szakmai, szövetségek, kamarák, érdekképviseleti szervek, egyházak.</w:t>
      </w:r>
    </w:p>
    <w:p w14:paraId="32BE6E23" w14:textId="77777777" w:rsidR="0085376D" w:rsidRDefault="00F84A5B">
      <w:pPr>
        <w:pStyle w:val="Szvegtrzs"/>
        <w:spacing w:after="0" w:line="240" w:lineRule="auto"/>
        <w:ind w:left="580" w:hanging="560"/>
        <w:jc w:val="both"/>
      </w:pPr>
      <w:r>
        <w:rPr>
          <w:i/>
          <w:iCs/>
        </w:rPr>
        <w:t>e)</w:t>
      </w:r>
      <w:r>
        <w:tab/>
        <w:t>legalább 50 fő jánoshalmi lakos állampolgár.</w:t>
      </w:r>
    </w:p>
    <w:p w14:paraId="4E9405A3" w14:textId="77777777" w:rsidR="0085376D" w:rsidRDefault="00F84A5B">
      <w:pPr>
        <w:pStyle w:val="Szvegtrzs"/>
        <w:spacing w:after="0" w:line="240" w:lineRule="auto"/>
        <w:ind w:left="580" w:hanging="560"/>
        <w:jc w:val="both"/>
      </w:pPr>
      <w:r>
        <w:rPr>
          <w:i/>
          <w:iCs/>
        </w:rPr>
        <w:t>f)</w:t>
      </w:r>
      <w:r>
        <w:tab/>
      </w:r>
      <w:r>
        <w:rPr>
          <w:rStyle w:val="FootnoteAnchor"/>
        </w:rPr>
        <w:footnoteReference w:id="8"/>
      </w:r>
      <w:r>
        <w:t>„Az év vállalkozója” díjra javaslatot tehetnek fentieken kívül: az egyéni vállalkozó vagy a gazdasági társaság munkavállalói</w:t>
      </w:r>
    </w:p>
    <w:p w14:paraId="1FA91EA6" w14:textId="77777777" w:rsidR="0085376D" w:rsidRDefault="00F84A5B">
      <w:pPr>
        <w:pStyle w:val="Szvegtrzs"/>
        <w:spacing w:before="240" w:after="0" w:line="240" w:lineRule="auto"/>
        <w:jc w:val="both"/>
      </w:pPr>
      <w:r>
        <w:t>(2) Valamennyi kitüntető díjra vonatkozóan a javaslattételre jogosult egy alkalommal díjanként csak egy személyre (közösségre) tehet javaslatot.</w:t>
      </w:r>
    </w:p>
    <w:p w14:paraId="36099761" w14:textId="2273BF7B" w:rsidR="0085376D" w:rsidRDefault="00F84A5B">
      <w:pPr>
        <w:pStyle w:val="Szvegtrzs"/>
        <w:spacing w:before="240" w:after="0" w:line="240" w:lineRule="auto"/>
        <w:jc w:val="both"/>
      </w:pPr>
      <w:bookmarkStart w:id="0" w:name="_Hlk208228080"/>
      <w:r>
        <w:t>(3)</w:t>
      </w:r>
      <w:r>
        <w:rPr>
          <w:rStyle w:val="FootnoteAnchor"/>
        </w:rPr>
        <w:footnoteReference w:id="9"/>
      </w:r>
      <w:r>
        <w:t xml:space="preserve"> A javaslatokat a javaslattevőknek, </w:t>
      </w:r>
      <w:r w:rsidR="00FA30A9">
        <w:t xml:space="preserve">az (1) bekezdés a) pontjában foglaltak kivételével </w:t>
      </w:r>
      <w:r w:rsidRPr="00C20FDB">
        <w:rPr>
          <w:strike/>
        </w:rPr>
        <w:t>minden év március 1. napjáig</w:t>
      </w:r>
      <w:r>
        <w:t xml:space="preserve"> </w:t>
      </w:r>
      <w:r w:rsidR="00C20FDB">
        <w:rPr>
          <w:color w:val="EE0000"/>
        </w:rPr>
        <w:t xml:space="preserve">30 nappal a kitüntető cím átadását megelőzően, </w:t>
      </w:r>
      <w:r>
        <w:t>Jánoshalma város polgármesterének kell megküldeni, az előírt adatlapon (1. sz. Melléklet). A képviselő-testület tagjainak ¼-e bármikor tehet javaslatot, amely a soron következő képviselő-testületi ülésen kerül beterjesztésre.</w:t>
      </w:r>
    </w:p>
    <w:bookmarkEnd w:id="0"/>
    <w:p w14:paraId="29012C3F" w14:textId="77777777" w:rsidR="0085376D" w:rsidRDefault="00F84A5B">
      <w:pPr>
        <w:pStyle w:val="Szvegtrzs"/>
        <w:spacing w:before="240" w:after="0" w:line="240" w:lineRule="auto"/>
        <w:jc w:val="both"/>
      </w:pPr>
      <w:r>
        <w:t>(4) A javaslattételre a helyben szokásos módon fel kell hívni az (1) bekezdés szerinti javaslattevők figyelmét a (3) bekezdésben foglalt javaslattételi határidőt megelőzően legkésőbb 90 nappal.</w:t>
      </w:r>
    </w:p>
    <w:p w14:paraId="2D0B35B8" w14:textId="77777777" w:rsidR="0085376D" w:rsidRDefault="00F84A5B">
      <w:pPr>
        <w:pStyle w:val="Szvegtrzs"/>
        <w:spacing w:before="240" w:after="240" w:line="240" w:lineRule="auto"/>
        <w:jc w:val="center"/>
        <w:rPr>
          <w:b/>
          <w:bCs/>
        </w:rPr>
      </w:pPr>
      <w:r>
        <w:rPr>
          <w:b/>
          <w:bCs/>
        </w:rPr>
        <w:t>18. §</w:t>
      </w:r>
      <w:r>
        <w:rPr>
          <w:rStyle w:val="FootnoteAnchor"/>
          <w:b/>
          <w:bCs/>
        </w:rPr>
        <w:footnoteReference w:id="10"/>
      </w:r>
    </w:p>
    <w:p w14:paraId="22189C9A" w14:textId="77777777" w:rsidR="0085376D" w:rsidRDefault="00F84A5B">
      <w:pPr>
        <w:pStyle w:val="Szvegtrzs"/>
        <w:spacing w:before="280" w:after="0" w:line="240" w:lineRule="auto"/>
        <w:jc w:val="center"/>
        <w:rPr>
          <w:b/>
          <w:bCs/>
        </w:rPr>
      </w:pPr>
      <w:r>
        <w:rPr>
          <w:b/>
          <w:bCs/>
        </w:rPr>
        <w:t>Az elismerések visszavonása</w:t>
      </w:r>
    </w:p>
    <w:p w14:paraId="253C81BC" w14:textId="77777777" w:rsidR="0085376D" w:rsidRDefault="00F84A5B">
      <w:pPr>
        <w:pStyle w:val="Szvegtrzs"/>
        <w:spacing w:before="240" w:after="240" w:line="240" w:lineRule="auto"/>
        <w:jc w:val="center"/>
        <w:rPr>
          <w:b/>
          <w:bCs/>
        </w:rPr>
      </w:pPr>
      <w:r>
        <w:rPr>
          <w:b/>
          <w:bCs/>
        </w:rPr>
        <w:t>19. §</w:t>
      </w:r>
    </w:p>
    <w:p w14:paraId="1D49CF35" w14:textId="77777777" w:rsidR="0085376D" w:rsidRDefault="00F84A5B">
      <w:pPr>
        <w:pStyle w:val="Szvegtrzs"/>
        <w:spacing w:after="0" w:line="240" w:lineRule="auto"/>
        <w:jc w:val="both"/>
      </w:pPr>
      <w:r>
        <w:t>(1) Valamennyi elismerést vissza lehet vonni, ha azt a kitüntetett bizonyíthatóan érdemtelenül kapta, vagy arra érdemtelenné, méltatlanná vált.</w:t>
      </w:r>
    </w:p>
    <w:p w14:paraId="339EE9CA" w14:textId="77777777" w:rsidR="0085376D" w:rsidRDefault="00F84A5B">
      <w:pPr>
        <w:pStyle w:val="Szvegtrzs"/>
        <w:spacing w:before="240" w:after="0" w:line="240" w:lineRule="auto"/>
        <w:jc w:val="both"/>
      </w:pPr>
      <w:r>
        <w:t>(2) Az elismerés visszavonását bárki kezdeményezheti, aki az adományozó javaslat megtételére is jogosult volt. Az érdemtelenséget, méltatlanná válást, az elismerés visszavonását indítványozónak kell bizonyítani.</w:t>
      </w:r>
    </w:p>
    <w:p w14:paraId="727BB36F" w14:textId="77777777" w:rsidR="0085376D" w:rsidRDefault="00F84A5B">
      <w:pPr>
        <w:pStyle w:val="Szvegtrzs"/>
        <w:spacing w:before="240" w:after="0" w:line="240" w:lineRule="auto"/>
        <w:jc w:val="both"/>
      </w:pPr>
      <w:r>
        <w:t>(3) Az elismerés visszavonásáról a Képviselő-testület minősített többséggel dönt.</w:t>
      </w:r>
    </w:p>
    <w:p w14:paraId="0E9FAD5A" w14:textId="77777777" w:rsidR="0085376D" w:rsidRDefault="00F84A5B">
      <w:pPr>
        <w:pStyle w:val="Szvegtrzs"/>
        <w:spacing w:before="240" w:after="0" w:line="240" w:lineRule="auto"/>
        <w:jc w:val="both"/>
      </w:pPr>
      <w:r>
        <w:t>(4) Az elismerés visszavonásáról szóló döntést az érintettel közölni kell.</w:t>
      </w:r>
    </w:p>
    <w:p w14:paraId="1ECA0B45" w14:textId="77777777" w:rsidR="0085376D" w:rsidRDefault="00F84A5B">
      <w:pPr>
        <w:pStyle w:val="Szvegtrzs"/>
        <w:spacing w:before="240" w:after="0" w:line="240" w:lineRule="auto"/>
        <w:jc w:val="both"/>
      </w:pPr>
      <w:r>
        <w:t>(5) A kitüntetések visszavonásáról a város lakosságát a helyi sajtó útján a jegyző tájékoztatja.</w:t>
      </w:r>
    </w:p>
    <w:p w14:paraId="481F2B09" w14:textId="77777777" w:rsidR="0085376D" w:rsidRDefault="00F84A5B">
      <w:pPr>
        <w:pStyle w:val="Szvegtrzs"/>
        <w:spacing w:before="280" w:after="0" w:line="240" w:lineRule="auto"/>
        <w:jc w:val="center"/>
        <w:rPr>
          <w:b/>
          <w:bCs/>
        </w:rPr>
      </w:pPr>
      <w:r>
        <w:rPr>
          <w:b/>
          <w:bCs/>
        </w:rPr>
        <w:t>Záró rendelkezések</w:t>
      </w:r>
    </w:p>
    <w:p w14:paraId="6EC2D15B" w14:textId="77777777" w:rsidR="0085376D" w:rsidRDefault="00F84A5B">
      <w:pPr>
        <w:pStyle w:val="Szvegtrzs"/>
        <w:spacing w:before="240" w:after="240" w:line="240" w:lineRule="auto"/>
        <w:jc w:val="center"/>
        <w:rPr>
          <w:b/>
          <w:bCs/>
        </w:rPr>
      </w:pPr>
      <w:r>
        <w:rPr>
          <w:b/>
          <w:bCs/>
        </w:rPr>
        <w:t>20. §</w:t>
      </w:r>
    </w:p>
    <w:p w14:paraId="42E68F23" w14:textId="77777777" w:rsidR="0085376D" w:rsidRDefault="00F84A5B">
      <w:pPr>
        <w:pStyle w:val="Szvegtrzs"/>
        <w:spacing w:after="0" w:line="240" w:lineRule="auto"/>
        <w:jc w:val="both"/>
      </w:pPr>
      <w:r>
        <w:t>(1) A jelen rendelet a kihirdetése napján lép hatályba, ezzel egyidejűleg hatályát veszti a Díszpolgári és a Jánoshalmáért cím adományozásáról szóló 18/2007.(IX.13.)Ör.sz. rendelet, „Jánoshalma Város Kiváló Pedagógusa” cím adományozásáról szóló 7/2004(IV.1.)Ör.sz. rendelet, „Jánoshalma város tiszteletbeli polgára” díj alapításáról szóló 2/2008(II.02.) sz. rendelet.</w:t>
      </w:r>
    </w:p>
    <w:p w14:paraId="220E0DF4" w14:textId="77777777" w:rsidR="0085376D" w:rsidRDefault="00F84A5B">
      <w:pPr>
        <w:pStyle w:val="Szvegtrzs"/>
        <w:spacing w:before="240" w:after="0" w:line="240" w:lineRule="auto"/>
        <w:jc w:val="both"/>
      </w:pPr>
      <w:r>
        <w:lastRenderedPageBreak/>
        <w:t xml:space="preserve">(2) </w:t>
      </w:r>
      <w:r>
        <w:rPr>
          <w:rStyle w:val="FootnoteAnchor"/>
        </w:rPr>
        <w:footnoteReference w:id="11"/>
      </w:r>
      <w:r>
        <w:t>„Javaslatokat kitüntető címek adományozására a 2009. évben, a rendelet 17. §. (3) bekezdésétől eltérően, 2009. június 12. napjáig kell megküldeni.”</w:t>
      </w:r>
    </w:p>
    <w:p w14:paraId="103A141F" w14:textId="77777777" w:rsidR="00735C7B" w:rsidRDefault="00F84A5B">
      <w:pPr>
        <w:pStyle w:val="Szvegtrzs"/>
        <w:spacing w:before="240" w:after="0" w:line="240" w:lineRule="auto"/>
        <w:jc w:val="both"/>
      </w:pPr>
      <w:r>
        <w:t>(3) Kihirdetéséről a jegyző gondoskodik.</w:t>
      </w:r>
    </w:p>
    <w:p w14:paraId="1F22B1DF" w14:textId="77777777" w:rsidR="00735C7B" w:rsidRDefault="00F84A5B">
      <w:pPr>
        <w:pStyle w:val="Szvegtrzs"/>
        <w:spacing w:before="240" w:after="0" w:line="240" w:lineRule="auto"/>
        <w:jc w:val="both"/>
      </w:pPr>
      <w:r>
        <w:t>(4) „Az év vállalkozója” díj 2010. év augusztus 20-án ítélhető oda első alkalommal.</w:t>
      </w:r>
    </w:p>
    <w:p w14:paraId="110E6BDE" w14:textId="77777777" w:rsidR="00735C7B" w:rsidRDefault="00735C7B">
      <w:pPr>
        <w:pStyle w:val="Szvegtrzs"/>
        <w:spacing w:before="240" w:after="0" w:line="240" w:lineRule="auto"/>
        <w:jc w:val="both"/>
      </w:pPr>
    </w:p>
    <w:p w14:paraId="714CCB6F" w14:textId="77777777" w:rsidR="00735C7B" w:rsidRDefault="00735C7B" w:rsidP="00735C7B">
      <w:pPr>
        <w:jc w:val="both"/>
      </w:pPr>
    </w:p>
    <w:p w14:paraId="2A254C79" w14:textId="77777777" w:rsidR="00735C7B" w:rsidRDefault="00735C7B" w:rsidP="00735C7B">
      <w:pPr>
        <w:jc w:val="both"/>
      </w:pPr>
      <w:r>
        <w:t>Jánoshalma, 2008. szeptember 11.</w:t>
      </w:r>
    </w:p>
    <w:p w14:paraId="73F38E34" w14:textId="77777777" w:rsidR="00735C7B" w:rsidRDefault="00735C7B" w:rsidP="00735C7B">
      <w:pPr>
        <w:jc w:val="both"/>
      </w:pPr>
    </w:p>
    <w:p w14:paraId="61A34F55" w14:textId="77777777" w:rsidR="00735C7B" w:rsidRPr="00A631D1" w:rsidRDefault="00735C7B" w:rsidP="00735C7B">
      <w:pPr>
        <w:ind w:firstLine="709"/>
        <w:jc w:val="both"/>
        <w:rPr>
          <w:bCs/>
        </w:rPr>
      </w:pPr>
      <w:r w:rsidRPr="00A631D1">
        <w:rPr>
          <w:bCs/>
        </w:rPr>
        <w:t xml:space="preserve">Czeller Zoltán sk  </w:t>
      </w:r>
      <w:r w:rsidRPr="00A631D1">
        <w:rPr>
          <w:bCs/>
        </w:rPr>
        <w:tab/>
      </w:r>
      <w:r w:rsidRPr="00A631D1">
        <w:rPr>
          <w:bCs/>
        </w:rPr>
        <w:tab/>
      </w:r>
      <w:r w:rsidRPr="00A631D1">
        <w:rPr>
          <w:bCs/>
        </w:rPr>
        <w:tab/>
      </w:r>
      <w:r w:rsidRPr="00A631D1">
        <w:rPr>
          <w:bCs/>
        </w:rPr>
        <w:tab/>
      </w:r>
      <w:r w:rsidRPr="00A631D1">
        <w:rPr>
          <w:bCs/>
        </w:rPr>
        <w:tab/>
      </w:r>
      <w:r w:rsidRPr="00A631D1">
        <w:rPr>
          <w:bCs/>
        </w:rPr>
        <w:tab/>
      </w:r>
      <w:r w:rsidRPr="00A631D1">
        <w:rPr>
          <w:bCs/>
        </w:rPr>
        <w:tab/>
        <w:t>Dr. Benda Dénes sk.</w:t>
      </w:r>
    </w:p>
    <w:p w14:paraId="51276631" w14:textId="77777777" w:rsidR="00735C7B" w:rsidRDefault="00735C7B" w:rsidP="00735C7B">
      <w:pPr>
        <w:tabs>
          <w:tab w:val="left" w:pos="993"/>
        </w:tabs>
        <w:jc w:val="both"/>
        <w:rPr>
          <w:bCs/>
        </w:rPr>
      </w:pPr>
      <w:r>
        <w:rPr>
          <w:bCs/>
        </w:rPr>
        <w:tab/>
      </w:r>
      <w:r w:rsidRPr="00A631D1">
        <w:rPr>
          <w:bCs/>
        </w:rPr>
        <w:t>polgármester</w:t>
      </w:r>
      <w:r w:rsidRPr="00A631D1">
        <w:rPr>
          <w:bCs/>
        </w:rPr>
        <w:tab/>
      </w:r>
      <w:r w:rsidRPr="00A631D1">
        <w:rPr>
          <w:bCs/>
        </w:rPr>
        <w:tab/>
      </w:r>
      <w:r w:rsidRPr="00A631D1">
        <w:rPr>
          <w:bCs/>
        </w:rPr>
        <w:tab/>
      </w:r>
      <w:r w:rsidRPr="00A631D1">
        <w:rPr>
          <w:bCs/>
        </w:rPr>
        <w:tab/>
      </w:r>
      <w:r w:rsidRPr="00A631D1">
        <w:rPr>
          <w:bCs/>
        </w:rPr>
        <w:tab/>
      </w:r>
      <w:r w:rsidRPr="00A631D1">
        <w:rPr>
          <w:bCs/>
        </w:rPr>
        <w:tab/>
      </w:r>
      <w:r w:rsidRPr="00A631D1">
        <w:rPr>
          <w:bCs/>
        </w:rPr>
        <w:tab/>
        <w:t xml:space="preserve">           jegyző</w:t>
      </w:r>
    </w:p>
    <w:p w14:paraId="6F88385F" w14:textId="77777777" w:rsidR="00735C7B" w:rsidRDefault="00735C7B" w:rsidP="00735C7B">
      <w:pPr>
        <w:jc w:val="both"/>
        <w:rPr>
          <w:bCs/>
        </w:rPr>
      </w:pPr>
    </w:p>
    <w:p w14:paraId="57E774CB" w14:textId="77777777" w:rsidR="00735C7B" w:rsidRDefault="00735C7B" w:rsidP="00735C7B">
      <w:pPr>
        <w:jc w:val="both"/>
        <w:rPr>
          <w:bCs/>
        </w:rPr>
      </w:pPr>
      <w:r>
        <w:rPr>
          <w:bCs/>
        </w:rPr>
        <w:t xml:space="preserve">Kihirdetve: </w:t>
      </w:r>
    </w:p>
    <w:p w14:paraId="65787951" w14:textId="77777777" w:rsidR="00735C7B" w:rsidRDefault="00735C7B" w:rsidP="00735C7B">
      <w:pPr>
        <w:jc w:val="both"/>
        <w:rPr>
          <w:bCs/>
        </w:rPr>
      </w:pPr>
    </w:p>
    <w:p w14:paraId="59D31601" w14:textId="77777777" w:rsidR="00735C7B" w:rsidRPr="00A631D1" w:rsidRDefault="00735C7B" w:rsidP="00735C7B">
      <w:pPr>
        <w:jc w:val="both"/>
        <w:rPr>
          <w:bCs/>
        </w:rPr>
      </w:pPr>
      <w:r>
        <w:rPr>
          <w:bCs/>
        </w:rPr>
        <w:t>Jánoshalma, 2008 szeptember 12.</w:t>
      </w:r>
    </w:p>
    <w:p w14:paraId="12000EB1" w14:textId="77777777" w:rsidR="00735C7B" w:rsidRPr="00A631D1" w:rsidRDefault="00735C7B" w:rsidP="00735C7B">
      <w:pPr>
        <w:ind w:left="4248" w:firstLine="2840"/>
        <w:jc w:val="both"/>
        <w:rPr>
          <w:bCs/>
        </w:rPr>
      </w:pPr>
      <w:r w:rsidRPr="00A631D1">
        <w:rPr>
          <w:bCs/>
        </w:rPr>
        <w:t>Dr. Benda Dénes</w:t>
      </w:r>
    </w:p>
    <w:p w14:paraId="2740461D" w14:textId="77777777" w:rsidR="00735C7B" w:rsidRDefault="00735C7B" w:rsidP="00735C7B">
      <w:pPr>
        <w:ind w:left="7797"/>
        <w:jc w:val="both"/>
        <w:rPr>
          <w:bCs/>
        </w:rPr>
      </w:pPr>
      <w:r w:rsidRPr="00A631D1">
        <w:rPr>
          <w:bCs/>
        </w:rPr>
        <w:t>jegyző</w:t>
      </w:r>
    </w:p>
    <w:p w14:paraId="67CE87A5" w14:textId="77777777" w:rsidR="00735C7B" w:rsidRDefault="00735C7B" w:rsidP="00735C7B">
      <w:pPr>
        <w:ind w:left="7797"/>
        <w:jc w:val="both"/>
        <w:rPr>
          <w:bCs/>
        </w:rPr>
      </w:pPr>
    </w:p>
    <w:p w14:paraId="7936BF39" w14:textId="77777777" w:rsidR="00735C7B" w:rsidRDefault="00735C7B" w:rsidP="00735C7B">
      <w:pPr>
        <w:spacing w:after="20"/>
        <w:rPr>
          <w:color w:val="000000"/>
          <w:u w:val="single"/>
        </w:rPr>
      </w:pPr>
      <w:r>
        <w:rPr>
          <w:color w:val="000000"/>
          <w:u w:val="single"/>
        </w:rPr>
        <w:t>Záradék:</w:t>
      </w:r>
    </w:p>
    <w:p w14:paraId="4452D854" w14:textId="77777777" w:rsidR="00735C7B" w:rsidRDefault="00735C7B" w:rsidP="00735C7B">
      <w:pPr>
        <w:spacing w:after="20"/>
        <w:rPr>
          <w:color w:val="000000"/>
        </w:rPr>
      </w:pPr>
      <w:r>
        <w:rPr>
          <w:color w:val="000000"/>
        </w:rPr>
        <w:t>A rendelet egységes szerkezetbe foglalva: Jánoshalma, 2023. május 16.</w:t>
      </w:r>
    </w:p>
    <w:p w14:paraId="3941FAA3" w14:textId="77777777" w:rsidR="00735C7B" w:rsidRDefault="00735C7B" w:rsidP="00735C7B">
      <w:pPr>
        <w:spacing w:after="20"/>
        <w:rPr>
          <w:color w:val="000000"/>
        </w:rPr>
      </w:pPr>
      <w:r>
        <w:rPr>
          <w:color w:val="000000"/>
        </w:rPr>
        <w:t>Az egységes szerkezetbe foglalt rendelet hatálybalépése: Jánoshalma, 2023. május 17.</w:t>
      </w:r>
    </w:p>
    <w:p w14:paraId="33391D2D" w14:textId="77777777" w:rsidR="00735C7B" w:rsidRDefault="00735C7B" w:rsidP="00735C7B">
      <w:pPr>
        <w:spacing w:after="20"/>
        <w:rPr>
          <w:color w:val="000000"/>
        </w:rPr>
      </w:pPr>
    </w:p>
    <w:p w14:paraId="312118A5" w14:textId="77777777" w:rsidR="00735C7B" w:rsidRDefault="00735C7B" w:rsidP="00735C7B">
      <w:pPr>
        <w:spacing w:after="20"/>
        <w:rPr>
          <w:color w:val="000000"/>
        </w:rPr>
      </w:pPr>
    </w:p>
    <w:p w14:paraId="5DBB4EDA" w14:textId="77777777" w:rsidR="00735C7B" w:rsidRDefault="00735C7B" w:rsidP="00735C7B">
      <w:pPr>
        <w:spacing w:after="20"/>
        <w:rPr>
          <w:color w:val="000000"/>
        </w:rPr>
      </w:pPr>
    </w:p>
    <w:p w14:paraId="75CCE406" w14:textId="77777777" w:rsidR="00735C7B" w:rsidRDefault="00735C7B" w:rsidP="00735C7B">
      <w:pPr>
        <w:spacing w:after="20"/>
        <w:rPr>
          <w:color w:val="000000"/>
        </w:rPr>
      </w:pPr>
    </w:p>
    <w:p w14:paraId="5054AA6C" w14:textId="77777777" w:rsidR="00735C7B" w:rsidRDefault="00735C7B" w:rsidP="00735C7B">
      <w:pPr>
        <w:pStyle w:val="Nincstrkz"/>
        <w:ind w:left="5387"/>
        <w:jc w:val="center"/>
        <w:rPr>
          <w:rFonts w:ascii="Times New Roman" w:hAnsi="Times New Roman"/>
          <w:sz w:val="24"/>
          <w:szCs w:val="24"/>
          <w:lang w:eastAsia="hu-HU"/>
        </w:rPr>
      </w:pPr>
      <w:r>
        <w:rPr>
          <w:rFonts w:ascii="Times New Roman" w:hAnsi="Times New Roman"/>
          <w:sz w:val="24"/>
          <w:szCs w:val="24"/>
          <w:lang w:eastAsia="hu-HU"/>
        </w:rPr>
        <w:t>Dr. Rennerné dr. Radvánszki Anikó</w:t>
      </w:r>
    </w:p>
    <w:p w14:paraId="5B1ACEF8" w14:textId="77777777" w:rsidR="00735C7B" w:rsidRDefault="00735C7B" w:rsidP="00735C7B">
      <w:pPr>
        <w:pStyle w:val="Nincstrkz"/>
        <w:ind w:left="5387"/>
        <w:jc w:val="center"/>
        <w:rPr>
          <w:rFonts w:ascii="Times New Roman" w:hAnsi="Times New Roman"/>
          <w:sz w:val="24"/>
          <w:szCs w:val="24"/>
          <w:lang w:eastAsia="hu-HU"/>
        </w:rPr>
      </w:pPr>
      <w:r>
        <w:rPr>
          <w:rFonts w:ascii="Times New Roman" w:hAnsi="Times New Roman"/>
          <w:sz w:val="24"/>
          <w:szCs w:val="24"/>
          <w:lang w:eastAsia="hu-HU"/>
        </w:rPr>
        <w:t>jegyző</w:t>
      </w:r>
    </w:p>
    <w:p w14:paraId="2E82E2DA" w14:textId="77777777" w:rsidR="00735C7B" w:rsidRPr="00E06A39" w:rsidRDefault="00735C7B" w:rsidP="00735C7B">
      <w:pPr>
        <w:ind w:left="7797"/>
        <w:jc w:val="both"/>
        <w:rPr>
          <w:bCs/>
        </w:rPr>
      </w:pPr>
    </w:p>
    <w:p w14:paraId="6E45881B" w14:textId="77777777" w:rsidR="0085376D" w:rsidRDefault="00F84A5B">
      <w:pPr>
        <w:pStyle w:val="Szvegtrzs"/>
        <w:spacing w:before="240" w:after="0" w:line="240" w:lineRule="auto"/>
        <w:jc w:val="both"/>
      </w:pPr>
      <w:r>
        <w:br w:type="page"/>
      </w:r>
    </w:p>
    <w:p w14:paraId="7C835583" w14:textId="77777777" w:rsidR="0085376D" w:rsidRDefault="00F84A5B">
      <w:pPr>
        <w:pStyle w:val="Szvegtrzs"/>
        <w:spacing w:line="240" w:lineRule="auto"/>
        <w:jc w:val="right"/>
        <w:rPr>
          <w:i/>
          <w:iCs/>
          <w:u w:val="single"/>
        </w:rPr>
      </w:pPr>
      <w:r>
        <w:rPr>
          <w:i/>
          <w:iCs/>
          <w:u w:val="single"/>
        </w:rPr>
        <w:lastRenderedPageBreak/>
        <w:t>1. melléklet</w:t>
      </w:r>
    </w:p>
    <w:p w14:paraId="55747D65" w14:textId="77777777" w:rsidR="0085376D" w:rsidRDefault="00F84A5B">
      <w:pPr>
        <w:pStyle w:val="Szvegtrzs"/>
        <w:spacing w:before="220" w:after="0" w:line="240" w:lineRule="auto"/>
        <w:jc w:val="both"/>
        <w:rPr>
          <w:b/>
          <w:bCs/>
        </w:rPr>
      </w:pPr>
      <w:r>
        <w:rPr>
          <w:b/>
          <w:bCs/>
        </w:rPr>
        <w:t>___________________________________</w:t>
      </w:r>
    </w:p>
    <w:p w14:paraId="70FB80CD" w14:textId="77777777" w:rsidR="0085376D" w:rsidRDefault="00F84A5B">
      <w:pPr>
        <w:pStyle w:val="Szvegtrzs"/>
        <w:spacing w:before="220" w:after="0" w:line="240" w:lineRule="auto"/>
        <w:jc w:val="both"/>
        <w:rPr>
          <w:b/>
          <w:bCs/>
        </w:rPr>
      </w:pPr>
      <w:r>
        <w:rPr>
          <w:b/>
          <w:bCs/>
        </w:rPr>
        <w:t>a javaslattevő megnevezése, címe,</w:t>
      </w:r>
    </w:p>
    <w:p w14:paraId="7B893500" w14:textId="77777777" w:rsidR="0085376D" w:rsidRDefault="00F84A5B">
      <w:pPr>
        <w:pStyle w:val="Szvegtrzs"/>
        <w:spacing w:before="220" w:after="0" w:line="240" w:lineRule="auto"/>
        <w:jc w:val="both"/>
        <w:rPr>
          <w:b/>
          <w:bCs/>
        </w:rPr>
      </w:pPr>
      <w:r>
        <w:rPr>
          <w:b/>
          <w:bCs/>
        </w:rPr>
        <w:t>telefonszáma</w:t>
      </w:r>
    </w:p>
    <w:p w14:paraId="59C33D01" w14:textId="77777777" w:rsidR="0085376D" w:rsidRDefault="00F84A5B">
      <w:pPr>
        <w:pStyle w:val="Szvegtrzs"/>
        <w:spacing w:before="220" w:after="0" w:line="240" w:lineRule="auto"/>
        <w:jc w:val="center"/>
        <w:rPr>
          <w:b/>
          <w:bCs/>
        </w:rPr>
      </w:pPr>
      <w:r>
        <w:rPr>
          <w:b/>
          <w:bCs/>
        </w:rPr>
        <w:t>J A V A S L A T</w:t>
      </w:r>
    </w:p>
    <w:p w14:paraId="320840E1" w14:textId="77777777" w:rsidR="0085376D" w:rsidRDefault="00F84A5B">
      <w:pPr>
        <w:pStyle w:val="Szvegtrzs"/>
        <w:spacing w:before="220" w:after="0" w:line="240" w:lineRule="auto"/>
        <w:jc w:val="center"/>
        <w:rPr>
          <w:b/>
          <w:bCs/>
        </w:rPr>
      </w:pPr>
      <w:r>
        <w:rPr>
          <w:b/>
          <w:bCs/>
        </w:rPr>
        <w:t>Jánoshalma Város Képviselő-testülete által alapított elismerésre</w:t>
      </w:r>
    </w:p>
    <w:p w14:paraId="01ADD8B3" w14:textId="77777777" w:rsidR="0085376D" w:rsidRDefault="00F84A5B">
      <w:pPr>
        <w:pStyle w:val="Szvegtrzs"/>
        <w:spacing w:before="220" w:after="0" w:line="240" w:lineRule="auto"/>
        <w:jc w:val="center"/>
      </w:pPr>
      <w:r>
        <w:t>(A nyomtatvány sokszorosítható, közösségre vonatkozó javaslat esetén értelemszerűen kitöltendő)</w:t>
      </w:r>
    </w:p>
    <w:p w14:paraId="055F0028" w14:textId="77777777" w:rsidR="0085376D" w:rsidRDefault="00F84A5B">
      <w:pPr>
        <w:pStyle w:val="Szvegtrzs"/>
        <w:spacing w:before="220" w:after="0" w:line="240" w:lineRule="auto"/>
        <w:jc w:val="both"/>
      </w:pPr>
      <w:r>
        <w:t xml:space="preserve">1. </w:t>
      </w:r>
      <w:r>
        <w:rPr>
          <w:b/>
          <w:bCs/>
        </w:rPr>
        <w:t>A javasolt adatai:</w:t>
      </w:r>
      <w:r>
        <w:tab/>
        <w:t xml:space="preserve"> </w:t>
      </w:r>
      <w:r>
        <w:br/>
      </w:r>
      <w:r>
        <w:rPr>
          <w:b/>
          <w:bCs/>
        </w:rPr>
        <w:t>N e v e :</w:t>
      </w:r>
      <w:r>
        <w:tab/>
        <w:t xml:space="preserve"> </w:t>
      </w:r>
      <w:r>
        <w:br/>
      </w:r>
      <w:r>
        <w:rPr>
          <w:b/>
          <w:bCs/>
        </w:rPr>
        <w:t>Születési helye, év, hó, nap:</w:t>
      </w:r>
      <w:r>
        <w:tab/>
        <w:t xml:space="preserve"> </w:t>
      </w:r>
      <w:r>
        <w:br/>
      </w:r>
      <w:r>
        <w:rPr>
          <w:b/>
          <w:bCs/>
        </w:rPr>
        <w:t>Anyja neve:</w:t>
      </w:r>
      <w:r>
        <w:tab/>
        <w:t xml:space="preserve"> </w:t>
      </w:r>
      <w:r>
        <w:br/>
      </w:r>
      <w:r>
        <w:rPr>
          <w:b/>
          <w:bCs/>
        </w:rPr>
        <w:t>Címe:</w:t>
      </w:r>
      <w:r>
        <w:tab/>
        <w:t xml:space="preserve"> </w:t>
      </w:r>
      <w:r>
        <w:br/>
      </w:r>
      <w:r>
        <w:rPr>
          <w:b/>
          <w:bCs/>
        </w:rPr>
        <w:t>Munkahelye:</w:t>
      </w:r>
      <w:r>
        <w:tab/>
        <w:t xml:space="preserve"> </w:t>
      </w:r>
      <w:r>
        <w:br/>
      </w:r>
      <w:r>
        <w:rPr>
          <w:b/>
          <w:bCs/>
        </w:rPr>
        <w:t>Beosztása (foglalkozása):</w:t>
      </w:r>
      <w:r>
        <w:tab/>
        <w:t xml:space="preserve"> </w:t>
      </w:r>
      <w:r>
        <w:br/>
      </w:r>
      <w:r>
        <w:rPr>
          <w:b/>
          <w:bCs/>
        </w:rPr>
        <w:t>Tudományos fokozat:</w:t>
      </w:r>
      <w:r>
        <w:tab/>
        <w:t xml:space="preserve"> </w:t>
      </w:r>
      <w:r>
        <w:br/>
      </w:r>
      <w:r>
        <w:rPr>
          <w:b/>
          <w:bCs/>
        </w:rPr>
        <w:t>Eddigi kitüntetései, elismerései (évszámmal):</w:t>
      </w:r>
    </w:p>
    <w:p w14:paraId="2895A9B2" w14:textId="77777777" w:rsidR="0085376D" w:rsidRDefault="00F84A5B">
      <w:pPr>
        <w:pStyle w:val="Szvegtrzs"/>
        <w:spacing w:before="220" w:after="0" w:line="240" w:lineRule="auto"/>
        <w:jc w:val="both"/>
      </w:pPr>
      <w:r>
        <w:t xml:space="preserve">2. </w:t>
      </w:r>
      <w:r>
        <w:rPr>
          <w:b/>
          <w:bCs/>
        </w:rPr>
        <w:t>Javasolt elismerés:</w:t>
      </w:r>
    </w:p>
    <w:p w14:paraId="109BCDC0" w14:textId="77777777" w:rsidR="0085376D" w:rsidRDefault="00F84A5B">
      <w:pPr>
        <w:pStyle w:val="Szvegtrzs"/>
        <w:spacing w:before="220" w:after="0" w:line="240" w:lineRule="auto"/>
        <w:jc w:val="both"/>
      </w:pPr>
      <w:r>
        <w:t xml:space="preserve">3. </w:t>
      </w:r>
      <w:r>
        <w:rPr>
          <w:b/>
          <w:bCs/>
        </w:rPr>
        <w:t>A javasolt személy (közösség) szakmai tevékenységének bemutatása, ennek a városra, a város közéletére kifejtett hatása, az elismerés adományozását megalapozó érdem, kiemelkedő teljesítmény kiemelésével:</w:t>
      </w:r>
      <w:r>
        <w:tab/>
        <w:t xml:space="preserve"> </w:t>
      </w:r>
      <w:r>
        <w:br/>
        <w:t>(A javaslat részletes indoklása folytatható a túloldalon)</w:t>
      </w:r>
      <w:r>
        <w:tab/>
        <w:t xml:space="preserve"> </w:t>
      </w:r>
      <w:r>
        <w:br/>
      </w:r>
      <w:r>
        <w:rPr>
          <w:b/>
          <w:bCs/>
        </w:rPr>
        <w:t>Dátum:</w:t>
      </w:r>
      <w:r>
        <w:tab/>
        <w:t xml:space="preserve"> </w:t>
      </w:r>
      <w:r>
        <w:br/>
      </w:r>
      <w:r>
        <w:rPr>
          <w:b/>
          <w:bCs/>
        </w:rPr>
        <w:t>……….…………………………</w:t>
      </w:r>
      <w:r>
        <w:tab/>
        <w:t xml:space="preserve"> </w:t>
      </w:r>
      <w:r>
        <w:br/>
      </w:r>
      <w:r>
        <w:rPr>
          <w:b/>
          <w:bCs/>
        </w:rPr>
        <w:t>javaslattevő aláírása</w:t>
      </w:r>
      <w:r>
        <w:tab/>
        <w:t xml:space="preserve"> </w:t>
      </w:r>
      <w:r>
        <w:br/>
        <w:t>(Több javaslattevő esetén pótlapon folytatható.)</w:t>
      </w:r>
    </w:p>
    <w:sectPr w:rsidR="0085376D">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0522F" w14:textId="77777777" w:rsidR="003F1C81" w:rsidRDefault="003F1C81">
      <w:r>
        <w:separator/>
      </w:r>
    </w:p>
  </w:endnote>
  <w:endnote w:type="continuationSeparator" w:id="0">
    <w:p w14:paraId="407803FD" w14:textId="77777777" w:rsidR="003F1C81" w:rsidRDefault="003F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3335" w14:textId="77777777" w:rsidR="0085376D" w:rsidRDefault="00F84A5B">
    <w:pPr>
      <w:pStyle w:val="llb"/>
      <w:jc w:val="center"/>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92149" w14:textId="77777777" w:rsidR="003F1C81" w:rsidRDefault="003F1C81">
      <w:pPr>
        <w:rPr>
          <w:sz w:val="12"/>
        </w:rPr>
      </w:pPr>
      <w:r>
        <w:separator/>
      </w:r>
    </w:p>
  </w:footnote>
  <w:footnote w:type="continuationSeparator" w:id="0">
    <w:p w14:paraId="7256995C" w14:textId="77777777" w:rsidR="003F1C81" w:rsidRDefault="003F1C81">
      <w:pPr>
        <w:rPr>
          <w:sz w:val="12"/>
        </w:rPr>
      </w:pPr>
      <w:r>
        <w:continuationSeparator/>
      </w:r>
    </w:p>
  </w:footnote>
  <w:footnote w:id="1">
    <w:p w14:paraId="2F0E7C3B" w14:textId="77777777" w:rsidR="0085376D" w:rsidRDefault="00F84A5B">
      <w:pPr>
        <w:pStyle w:val="Lbjegyzetszveg"/>
      </w:pPr>
      <w:r>
        <w:rPr>
          <w:rStyle w:val="FootnoteCharacters"/>
        </w:rPr>
        <w:footnoteRef/>
      </w:r>
      <w:r>
        <w:tab/>
        <w:t>Módosította: 21/ 2009. (IV.24.) sz. rendelet</w:t>
      </w:r>
    </w:p>
  </w:footnote>
  <w:footnote w:id="2">
    <w:p w14:paraId="59C0AC1D" w14:textId="77777777" w:rsidR="0085376D" w:rsidRDefault="00F84A5B">
      <w:pPr>
        <w:pStyle w:val="Lbjegyzetszveg"/>
      </w:pPr>
      <w:r>
        <w:rPr>
          <w:rStyle w:val="FootnoteCharacters"/>
        </w:rPr>
        <w:footnoteRef/>
      </w:r>
      <w:r>
        <w:tab/>
        <w:t>Módosította: 21/ 2009. (IV.24.) sz. rendelet</w:t>
      </w:r>
    </w:p>
  </w:footnote>
  <w:footnote w:id="3">
    <w:p w14:paraId="4F97B5B7" w14:textId="77777777" w:rsidR="0085376D" w:rsidRDefault="00F84A5B">
      <w:pPr>
        <w:pStyle w:val="Lbjegyzetszveg"/>
      </w:pPr>
      <w:r>
        <w:rPr>
          <w:rStyle w:val="FootnoteCharacters"/>
        </w:rPr>
        <w:footnoteRef/>
      </w:r>
      <w:r>
        <w:tab/>
        <w:t>Módosította: 21/ 2009. (IV.24.) sz. rendelet</w:t>
      </w:r>
    </w:p>
  </w:footnote>
  <w:footnote w:id="4">
    <w:p w14:paraId="0A231DE0" w14:textId="77777777" w:rsidR="0085376D" w:rsidRDefault="00F84A5B">
      <w:pPr>
        <w:pStyle w:val="Lbjegyzetszveg"/>
      </w:pPr>
      <w:r>
        <w:rPr>
          <w:rStyle w:val="FootnoteCharacters"/>
        </w:rPr>
        <w:footnoteRef/>
      </w:r>
      <w:r>
        <w:tab/>
        <w:t>A 16. § a Jánoshalma Városi Önkormányzat Képviselő-testületének 11/2023. (V. 16.) önkormányzati rendelete 1. §-ával megállapított szöveg.</w:t>
      </w:r>
    </w:p>
  </w:footnote>
  <w:footnote w:id="5">
    <w:p w14:paraId="003DDF8A" w14:textId="77777777" w:rsidR="0085376D" w:rsidRDefault="00F84A5B">
      <w:pPr>
        <w:pStyle w:val="Lbjegyzetszveg"/>
      </w:pPr>
      <w:r>
        <w:rPr>
          <w:rStyle w:val="FootnoteCharacters"/>
        </w:rPr>
        <w:footnoteRef/>
      </w:r>
      <w:r>
        <w:tab/>
        <w:t>Módosította: 21/ 2009. (IV.24.) sz. rendelet</w:t>
      </w:r>
    </w:p>
  </w:footnote>
  <w:footnote w:id="6">
    <w:p w14:paraId="60B55758" w14:textId="77777777" w:rsidR="0085376D" w:rsidRDefault="00F84A5B">
      <w:pPr>
        <w:pStyle w:val="Lbjegyzetszveg"/>
      </w:pPr>
      <w:r>
        <w:rPr>
          <w:rStyle w:val="FootnoteCharacters"/>
        </w:rPr>
        <w:footnoteRef/>
      </w:r>
      <w:r>
        <w:tab/>
        <w:t>Módosította: 21/ 2009. (IV.24.) sz. rendelet</w:t>
      </w:r>
    </w:p>
  </w:footnote>
  <w:footnote w:id="7">
    <w:p w14:paraId="27E4BD3D" w14:textId="77777777" w:rsidR="0085376D" w:rsidRDefault="00F84A5B">
      <w:pPr>
        <w:pStyle w:val="Lbjegyzetszveg"/>
      </w:pPr>
      <w:r>
        <w:rPr>
          <w:rStyle w:val="FootnoteCharacters"/>
        </w:rPr>
        <w:footnoteRef/>
      </w:r>
      <w:r>
        <w:tab/>
        <w:t>Módosította: 11/ 2014. (V.13.) önkormányzati rendelet 1. §, Hatályos: 2014.05.14.</w:t>
      </w:r>
    </w:p>
  </w:footnote>
  <w:footnote w:id="8">
    <w:p w14:paraId="0D3C8F1A" w14:textId="77777777" w:rsidR="0085376D" w:rsidRDefault="00F84A5B">
      <w:pPr>
        <w:pStyle w:val="Lbjegyzetszveg"/>
      </w:pPr>
      <w:r>
        <w:rPr>
          <w:rStyle w:val="FootnoteCharacters"/>
        </w:rPr>
        <w:footnoteRef/>
      </w:r>
      <w:r>
        <w:tab/>
        <w:t>Módosította: 21/ 2009. (VI.24.) sz. rendelete</w:t>
      </w:r>
    </w:p>
  </w:footnote>
  <w:footnote w:id="9">
    <w:p w14:paraId="674A85ED" w14:textId="77777777" w:rsidR="0085376D" w:rsidRDefault="00F84A5B">
      <w:pPr>
        <w:pStyle w:val="Lbjegyzetszveg"/>
      </w:pPr>
      <w:r>
        <w:rPr>
          <w:rStyle w:val="FootnoteCharacters"/>
        </w:rPr>
        <w:footnoteRef/>
      </w:r>
      <w:r>
        <w:tab/>
        <w:t>Módosította a 10/2016.(V.30.) önkormányzati rendelet 1.§, Hatályos: 2016. június 1.</w:t>
      </w:r>
    </w:p>
  </w:footnote>
  <w:footnote w:id="10">
    <w:p w14:paraId="3100B8C1" w14:textId="77777777" w:rsidR="0085376D" w:rsidRDefault="00F84A5B">
      <w:pPr>
        <w:pStyle w:val="Lbjegyzetszveg"/>
      </w:pPr>
      <w:r>
        <w:rPr>
          <w:rStyle w:val="FootnoteCharacters"/>
        </w:rPr>
        <w:footnoteRef/>
      </w:r>
      <w:r>
        <w:tab/>
        <w:t>Hatályon kívül helyzete: 6/2011.(V.01.) önkormányzati rendelet</w:t>
      </w:r>
    </w:p>
  </w:footnote>
  <w:footnote w:id="11">
    <w:p w14:paraId="03BC8DEC" w14:textId="77777777" w:rsidR="0085376D" w:rsidRDefault="00F84A5B">
      <w:pPr>
        <w:pStyle w:val="Lbjegyzetszveg"/>
      </w:pPr>
      <w:r>
        <w:rPr>
          <w:rStyle w:val="FootnoteCharacters"/>
        </w:rPr>
        <w:footnoteRef/>
      </w:r>
      <w:r>
        <w:tab/>
        <w:t>Módosította: 21/ 2009. (VI.24.) sz. rendelete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D628A"/>
    <w:multiLevelType w:val="multilevel"/>
    <w:tmpl w:val="1B3E872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6933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6D"/>
    <w:rsid w:val="001F76B9"/>
    <w:rsid w:val="00242FEE"/>
    <w:rsid w:val="00264238"/>
    <w:rsid w:val="00310FD9"/>
    <w:rsid w:val="00363658"/>
    <w:rsid w:val="003F1C81"/>
    <w:rsid w:val="00700B04"/>
    <w:rsid w:val="00735C7B"/>
    <w:rsid w:val="007A458E"/>
    <w:rsid w:val="007E47C9"/>
    <w:rsid w:val="007F632B"/>
    <w:rsid w:val="00834A74"/>
    <w:rsid w:val="0085376D"/>
    <w:rsid w:val="00AF389F"/>
    <w:rsid w:val="00C20FDB"/>
    <w:rsid w:val="00C8604A"/>
    <w:rsid w:val="00D33F20"/>
    <w:rsid w:val="00D56744"/>
    <w:rsid w:val="00F544A0"/>
    <w:rsid w:val="00F84A5B"/>
    <w:rsid w:val="00FA30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E60D"/>
  <w15:docId w15:val="{76DE1D53-8B7C-47F4-AE6A-994FF1C7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bjegyzetszveg">
    <w:name w:val="footnote text"/>
    <w:basedOn w:val="Norml"/>
    <w:pPr>
      <w:suppressLineNumbers/>
      <w:ind w:left="339" w:hanging="339"/>
    </w:pPr>
    <w:rPr>
      <w:sz w:val="20"/>
      <w:szCs w:val="20"/>
    </w:rPr>
  </w:style>
  <w:style w:type="character" w:customStyle="1" w:styleId="NincstrkzChar">
    <w:name w:val="Nincs térköz Char"/>
    <w:link w:val="Nincstrkz"/>
    <w:locked/>
    <w:rsid w:val="00735C7B"/>
    <w:rPr>
      <w:rFonts w:ascii="Calibri" w:eastAsia="Calibri" w:hAnsi="Calibri" w:cs="Times New Roman"/>
      <w:kern w:val="0"/>
      <w:sz w:val="22"/>
      <w:szCs w:val="22"/>
      <w:lang w:val="hu-HU" w:eastAsia="en-US" w:bidi="ar-SA"/>
    </w:rPr>
  </w:style>
  <w:style w:type="paragraph" w:styleId="Nincstrkz">
    <w:name w:val="No Spacing"/>
    <w:link w:val="NincstrkzChar"/>
    <w:qFormat/>
    <w:rsid w:val="00735C7B"/>
    <w:pPr>
      <w:suppressAutoHyphens w:val="0"/>
    </w:pPr>
    <w:rPr>
      <w:rFonts w:ascii="Calibri" w:eastAsia="Calibri" w:hAnsi="Calibri" w:cs="Times New Roman"/>
      <w:kern w:val="0"/>
      <w:sz w:val="22"/>
      <w:szCs w:val="22"/>
      <w:lang w:val="hu-HU" w:eastAsia="en-US" w:bidi="ar-SA"/>
    </w:rPr>
  </w:style>
  <w:style w:type="character" w:customStyle="1" w:styleId="SzvegtrzsChar">
    <w:name w:val="Szövegtörzs Char"/>
    <w:basedOn w:val="Bekezdsalapbettpusa"/>
    <w:link w:val="Szvegtrzs"/>
    <w:rsid w:val="00FA30A9"/>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212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1852</Words>
  <Characters>12781</Characters>
  <Application>Microsoft Office Word</Application>
  <DocSecurity>0</DocSecurity>
  <Lines>106</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 Anikó</dc:creator>
  <dc:description/>
  <cp:lastModifiedBy>Dr Rennerné Anikó</cp:lastModifiedBy>
  <cp:revision>8</cp:revision>
  <cp:lastPrinted>2023-05-16T06:27:00Z</cp:lastPrinted>
  <dcterms:created xsi:type="dcterms:W3CDTF">2025-08-26T13:49:00Z</dcterms:created>
  <dcterms:modified xsi:type="dcterms:W3CDTF">2025-09-08T12:07:00Z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